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Museo sans" w:hAnsi="Museo sans" w:cs="Arial"/>
        </w:rPr>
        <w:id w:val="-1139103789"/>
        <w:docPartObj>
          <w:docPartGallery w:val="Cover Pages"/>
          <w:docPartUnique/>
        </w:docPartObj>
      </w:sdtPr>
      <w:sdtEndPr/>
      <w:sdtContent>
        <w:p w14:paraId="127F6699" w14:textId="77777777" w:rsidR="002553AD" w:rsidRPr="00470D2F" w:rsidRDefault="002553AD" w:rsidP="00081984">
          <w:pPr>
            <w:spacing w:line="240" w:lineRule="auto"/>
            <w:rPr>
              <w:rFonts w:ascii="Museo sans" w:hAnsi="Museo sans" w:cs="Arial"/>
            </w:rPr>
          </w:pPr>
          <w:r w:rsidRPr="00470D2F">
            <w:rPr>
              <w:rFonts w:ascii="Museo sans" w:hAnsi="Museo sans" w:cs="Arial"/>
              <w:noProof/>
              <w:lang w:val="es-SV" w:eastAsia="es-SV"/>
            </w:rPr>
            <w:drawing>
              <wp:anchor distT="0" distB="0" distL="114300" distR="114300" simplePos="0" relativeHeight="251675648" behindDoc="0" locked="0" layoutInCell="1" allowOverlap="1" wp14:anchorId="7C26E42D" wp14:editId="7B0C88A8">
                <wp:simplePos x="0" y="0"/>
                <wp:positionH relativeFrom="column">
                  <wp:posOffset>1520041</wp:posOffset>
                </wp:positionH>
                <wp:positionV relativeFrom="paragraph">
                  <wp:posOffset>285115</wp:posOffset>
                </wp:positionV>
                <wp:extent cx="2409825" cy="1405620"/>
                <wp:effectExtent l="0" t="0" r="0" b="444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ES CMYK_Mesa de trabajo 1 copia 7.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09825" cy="1405620"/>
                        </a:xfrm>
                        <a:prstGeom prst="rect">
                          <a:avLst/>
                        </a:prstGeom>
                      </pic:spPr>
                    </pic:pic>
                  </a:graphicData>
                </a:graphic>
              </wp:anchor>
            </w:drawing>
          </w:r>
          <w:r w:rsidRPr="00470D2F">
            <w:rPr>
              <w:rFonts w:ascii="Museo sans" w:hAnsi="Museo sans" w:cs="Arial"/>
              <w:noProof/>
              <w:lang w:val="es-SV" w:eastAsia="es-SV"/>
            </w:rPr>
            <mc:AlternateContent>
              <mc:Choice Requires="wpg">
                <w:drawing>
                  <wp:anchor distT="0" distB="0" distL="114300" distR="114300" simplePos="0" relativeHeight="251673600" behindDoc="1" locked="0" layoutInCell="1" allowOverlap="1" wp14:anchorId="2AE38E0B" wp14:editId="76CCFCF5">
                    <wp:simplePos x="0" y="0"/>
                    <wp:positionH relativeFrom="page">
                      <wp:align>center</wp:align>
                    </wp:positionH>
                    <wp:positionV relativeFrom="page">
                      <wp:align>center</wp:align>
                    </wp:positionV>
                    <wp:extent cx="6852920" cy="9142730"/>
                    <wp:effectExtent l="0" t="0" r="2540" b="133985"/>
                    <wp:wrapNone/>
                    <wp:docPr id="119" name="Grupo 119"/>
                    <wp:cNvGraphicFramePr/>
                    <a:graphic xmlns:a="http://schemas.openxmlformats.org/drawingml/2006/main">
                      <a:graphicData uri="http://schemas.microsoft.com/office/word/2010/wordprocessingGroup">
                        <wpg:wgp>
                          <wpg:cNvGrpSpPr/>
                          <wpg:grpSpPr>
                            <a:xfrm>
                              <a:off x="0" y="0"/>
                              <a:ext cx="6858000" cy="9271750"/>
                              <a:chOff x="0" y="0"/>
                              <a:chExt cx="6858000" cy="9271750"/>
                            </a:xfrm>
                          </wpg:grpSpPr>
                          <wps:wsp>
                            <wps:cNvPr id="120" name="Rectángulo 120"/>
                            <wps:cNvSpPr/>
                            <wps:spPr>
                              <a:xfrm>
                                <a:off x="0" y="7315200"/>
                                <a:ext cx="6858000" cy="143182"/>
                              </a:xfrm>
                              <a:prstGeom prst="rect">
                                <a:avLst/>
                              </a:prstGeom>
                              <a:solidFill>
                                <a:schemeClr val="bg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 name="Rectángulo 121"/>
                            <wps:cNvSpPr/>
                            <wps:spPr>
                              <a:xfrm>
                                <a:off x="0" y="7439025"/>
                                <a:ext cx="6858000" cy="1832725"/>
                              </a:xfrm>
                              <a:prstGeom prst="rect">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966429D" w14:textId="77777777" w:rsidR="002553AD" w:rsidRDefault="00081984">
                                  <w:pPr>
                                    <w:pStyle w:val="Sinespaciado"/>
                                    <w:rPr>
                                      <w:color w:val="FFFFFF" w:themeColor="background1"/>
                                      <w:sz w:val="32"/>
                                      <w:szCs w:val="32"/>
                                    </w:rPr>
                                  </w:pPr>
                                  <w:r>
                                    <w:rPr>
                                      <w:color w:val="FFFFFF" w:themeColor="background1"/>
                                      <w:sz w:val="32"/>
                                      <w:szCs w:val="32"/>
                                    </w:rPr>
                                    <w:t>Especialista de industrialización y medio ambiente</w:t>
                                  </w:r>
                                </w:p>
                                <w:p w14:paraId="031652C9" w14:textId="77777777" w:rsidR="002553AD" w:rsidRDefault="000E0175">
                                  <w:pPr>
                                    <w:pStyle w:val="Sinespaciado"/>
                                    <w:rPr>
                                      <w:caps/>
                                      <w:color w:val="FFFFFF" w:themeColor="background1"/>
                                    </w:rPr>
                                  </w:pPr>
                                  <w:sdt>
                                    <w:sdtPr>
                                      <w:rPr>
                                        <w:caps/>
                                        <w:color w:val="FFFFFF" w:themeColor="background1"/>
                                      </w:rPr>
                                      <w:alias w:val="Compañía"/>
                                      <w:tag w:val=""/>
                                      <w:id w:val="922067218"/>
                                      <w:dataBinding w:prefixMappings="xmlns:ns0='http://schemas.openxmlformats.org/officeDocument/2006/extended-properties' " w:xpath="/ns0:Properties[1]/ns0:Company[1]" w:storeItemID="{6668398D-A668-4E3E-A5EB-62B293D839F1}"/>
                                      <w:text/>
                                    </w:sdtPr>
                                    <w:sdtEndPr/>
                                    <w:sdtContent>
                                      <w:r w:rsidR="00081984">
                                        <w:rPr>
                                          <w:caps/>
                                          <w:color w:val="FFFFFF" w:themeColor="background1"/>
                                        </w:rPr>
                                        <w:t>especialista de industrializacion y medio ambiente</w:t>
                                      </w:r>
                                    </w:sdtContent>
                                  </w:sdt>
                                  <w:r w:rsidR="002553AD">
                                    <w:rPr>
                                      <w:caps/>
                                      <w:color w:val="FFFFFF" w:themeColor="background1"/>
                                      <w:lang w:val="es-ES"/>
                                    </w:rPr>
                                    <w:t xml:space="preserve"> | </w:t>
                                  </w:r>
                                  <w:sdt>
                                    <w:sdtPr>
                                      <w:rPr>
                                        <w:caps/>
                                        <w:color w:val="FFFFFF" w:themeColor="background1"/>
                                      </w:rPr>
                                      <w:alias w:val="Dirección"/>
                                      <w:tag w:val=""/>
                                      <w:id w:val="2113163453"/>
                                      <w:dataBinding w:prefixMappings="xmlns:ns0='http://schemas.microsoft.com/office/2006/coverPageProps' " w:xpath="/ns0:CoverPageProperties[1]/ns0:CompanyAddress[1]" w:storeItemID="{55AF091B-3C7A-41E3-B477-F2FDAA23CFDA}"/>
                                      <w:text/>
                                    </w:sdtPr>
                                    <w:sdtEndPr/>
                                    <w:sdtContent>
                                      <w:r w:rsidR="00081984">
                                        <w:rPr>
                                          <w:caps/>
                                          <w:color w:val="FFFFFF" w:themeColor="background1"/>
                                        </w:rPr>
                                        <w:t>unidad de industrializacion y medio ambiente</w:t>
                                      </w:r>
                                    </w:sdtContent>
                                  </w:sdt>
                                </w:p>
                              </w:txbxContent>
                            </wps:txbx>
                            <wps:bodyPr rot="0" spcFirstLastPara="0" vertOverflow="overflow" horzOverflow="overflow" vert="horz" wrap="square" lIns="457200" tIns="182880" rIns="457200" bIns="457200" numCol="1" spcCol="0" rtlCol="0" fromWordArt="0" anchor="b" anchorCtr="0" forceAA="0" compatLnSpc="1">
                              <a:prstTxWarp prst="textNoShape">
                                <a:avLst/>
                              </a:prstTxWarp>
                              <a:noAutofit/>
                            </wps:bodyPr>
                          </wps:wsp>
                          <wps:wsp>
                            <wps:cNvPr id="122" name="Cuadro de texto 122"/>
                            <wps:cNvSpPr txBox="1"/>
                            <wps:spPr>
                              <a:xfrm>
                                <a:off x="0" y="0"/>
                                <a:ext cx="6858000" cy="7315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E49A8F" w14:textId="77777777" w:rsidR="002553AD" w:rsidRDefault="000E0175">
                                  <w:pPr>
                                    <w:pStyle w:val="Sinespaciado"/>
                                    <w:pBdr>
                                      <w:bottom w:val="single" w:sz="6" w:space="4" w:color="7F7F7F" w:themeColor="text1" w:themeTint="80"/>
                                    </w:pBdr>
                                    <w:rPr>
                                      <w:rFonts w:asciiTheme="majorHAnsi" w:eastAsiaTheme="majorEastAsia" w:hAnsiTheme="majorHAnsi" w:cstheme="majorBidi"/>
                                      <w:color w:val="595959" w:themeColor="text1" w:themeTint="A6"/>
                                      <w:sz w:val="108"/>
                                      <w:szCs w:val="108"/>
                                    </w:rPr>
                                  </w:pPr>
                                  <w:sdt>
                                    <w:sdtPr>
                                      <w:rPr>
                                        <w:rFonts w:asciiTheme="majorHAnsi" w:eastAsiaTheme="majorEastAsia" w:hAnsiTheme="majorHAnsi" w:cstheme="majorBidi"/>
                                        <w:color w:val="767171" w:themeColor="background2" w:themeShade="80"/>
                                        <w:sz w:val="72"/>
                                        <w:szCs w:val="108"/>
                                      </w:rPr>
                                      <w:alias w:val="Título"/>
                                      <w:tag w:val=""/>
                                      <w:id w:val="-1476986296"/>
                                      <w:dataBinding w:prefixMappings="xmlns:ns0='http://purl.org/dc/elements/1.1/' xmlns:ns1='http://schemas.openxmlformats.org/package/2006/metadata/core-properties' " w:xpath="/ns1:coreProperties[1]/ns0:title[1]" w:storeItemID="{6C3C8BC8-F283-45AE-878A-BAB7291924A1}"/>
                                      <w:text/>
                                    </w:sdtPr>
                                    <w:sdtEndPr/>
                                    <w:sdtContent>
                                      <w:r w:rsidR="002553AD" w:rsidRPr="002553AD">
                                        <w:rPr>
                                          <w:rFonts w:ascii="Century Gothic" w:hAnsi="Century Gothic"/>
                                          <w:b/>
                                          <w:color w:val="767171" w:themeColor="background2" w:themeShade="80"/>
                                          <w:sz w:val="72"/>
                                          <w:szCs w:val="72"/>
                                        </w:rPr>
                                        <w:t>INFORME NARRATIVO DE LOGROS Y DIFICULTADES</w:t>
                                      </w:r>
                                    </w:sdtContent>
                                  </w:sdt>
                                  <w:r w:rsidR="002553AD">
                                    <w:rPr>
                                      <w:rFonts w:asciiTheme="majorHAnsi" w:eastAsiaTheme="majorEastAsia" w:hAnsiTheme="majorHAnsi" w:cstheme="majorBidi"/>
                                      <w:color w:val="595959" w:themeColor="text1" w:themeTint="A6"/>
                                      <w:sz w:val="108"/>
                                      <w:szCs w:val="108"/>
                                    </w:rPr>
                                    <w:t xml:space="preserve"> </w:t>
                                  </w:r>
                                </w:p>
                                <w:sdt>
                                  <w:sdtPr>
                                    <w:rPr>
                                      <w:caps/>
                                      <w:color w:val="44546A" w:themeColor="text2"/>
                                      <w:sz w:val="36"/>
                                      <w:szCs w:val="36"/>
                                    </w:rPr>
                                    <w:alias w:val="Subtítulo"/>
                                    <w:tag w:val=""/>
                                    <w:id w:val="157346227"/>
                                    <w:dataBinding w:prefixMappings="xmlns:ns0='http://purl.org/dc/elements/1.1/' xmlns:ns1='http://schemas.openxmlformats.org/package/2006/metadata/core-properties' " w:xpath="/ns1:coreProperties[1]/ns0:subject[1]" w:storeItemID="{6C3C8BC8-F283-45AE-878A-BAB7291924A1}"/>
                                    <w:text/>
                                  </w:sdtPr>
                                  <w:sdtEndPr/>
                                  <w:sdtContent>
                                    <w:p w14:paraId="5F0A4312" w14:textId="1B51CC53" w:rsidR="002553AD" w:rsidRDefault="005F01C2">
                                      <w:pPr>
                                        <w:pStyle w:val="Sinespaciado"/>
                                        <w:spacing w:before="240"/>
                                        <w:rPr>
                                          <w:caps/>
                                          <w:color w:val="44546A" w:themeColor="text2"/>
                                          <w:sz w:val="36"/>
                                          <w:szCs w:val="36"/>
                                        </w:rPr>
                                      </w:pPr>
                                      <w:r>
                                        <w:rPr>
                                          <w:caps/>
                                          <w:color w:val="44546A" w:themeColor="text2"/>
                                          <w:sz w:val="36"/>
                                          <w:szCs w:val="36"/>
                                        </w:rPr>
                                        <w:t>ejecucion del poa 202</w:t>
                                      </w:r>
                                      <w:r w:rsidR="00FE1610">
                                        <w:rPr>
                                          <w:caps/>
                                          <w:color w:val="44546A" w:themeColor="text2"/>
                                          <w:sz w:val="36"/>
                                          <w:szCs w:val="36"/>
                                        </w:rPr>
                                        <w:t>2</w:t>
                                      </w:r>
                                      <w:r>
                                        <w:rPr>
                                          <w:caps/>
                                          <w:color w:val="44546A" w:themeColor="text2"/>
                                          <w:sz w:val="36"/>
                                          <w:szCs w:val="36"/>
                                        </w:rPr>
                                        <w:t xml:space="preserve">, al </w:t>
                                      </w:r>
                                      <w:r w:rsidR="00BB2B70">
                                        <w:rPr>
                                          <w:caps/>
                                          <w:color w:val="44546A" w:themeColor="text2"/>
                                          <w:sz w:val="36"/>
                                          <w:szCs w:val="36"/>
                                        </w:rPr>
                                        <w:t xml:space="preserve">MES DE </w:t>
                                      </w:r>
                                      <w:r w:rsidR="00F73010">
                                        <w:rPr>
                                          <w:caps/>
                                          <w:color w:val="44546A" w:themeColor="text2"/>
                                          <w:sz w:val="36"/>
                                          <w:szCs w:val="36"/>
                                        </w:rPr>
                                        <w:t>JUNIO</w:t>
                                      </w:r>
                                    </w:p>
                                  </w:sdtContent>
                                </w:sdt>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wpg:wgp>
                      </a:graphicData>
                    </a:graphic>
                    <wp14:sizeRelH relativeFrom="page">
                      <wp14:pctWidth>88200</wp14:pctWidth>
                    </wp14:sizeRelH>
                    <wp14:sizeRelV relativeFrom="page">
                      <wp14:pctHeight>90900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AE38E0B" id="Grupo 119" o:spid="_x0000_s1026" style="position:absolute;margin-left:0;margin-top:0;width:539.6pt;height:719.9pt;z-index:-251642880;mso-width-percent:882;mso-height-percent:909;mso-position-horizontal:center;mso-position-horizontal-relative:page;mso-position-vertical:center;mso-position-vertical-relative:page;mso-width-percent:882;mso-height-percent:909" coordsize="68580,92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">
                    <v:rect id="Rectángulo 120" o:spid="_x0000_s1027" style="position:absolute;top:73152;width:68580;height:1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" fillcolor="#aeaaaa [2414]" stroked="f" strokeweight="1pt"/>
                    <v:rect id="Rectángulo 121" o:spid="_x0000_s1028" style="position:absolute;top:74390;width:68580;height:1832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" fillcolor="#747070 [1614]" stroked="f" strokeweight="1pt">
                      <v:textbox inset="36pt,14.4pt,36pt,36pt">
                        <w:txbxContent>
                          <w:p w14:paraId="1966429D" w14:textId="77777777" w:rsidR="002553AD" w:rsidRDefault="00081984">
                            <w:pPr>
                              <w:pStyle w:val="Sinespaciado"/>
                              <w:rPr>
                                <w:color w:val="FFFFFF" w:themeColor="background1"/>
                                <w:sz w:val="32"/>
                                <w:szCs w:val="32"/>
                              </w:rPr>
                            </w:pPr>
                            <w:r>
                              <w:rPr>
                                <w:color w:val="FFFFFF" w:themeColor="background1"/>
                                <w:sz w:val="32"/>
                                <w:szCs w:val="32"/>
                              </w:rPr>
                              <w:t>Especialista de industrialización y medio ambiente</w:t>
                            </w:r>
                          </w:p>
                          <w:p w14:paraId="031652C9" w14:textId="77777777" w:rsidR="002553AD" w:rsidRDefault="00183F31">
                            <w:pPr>
                              <w:pStyle w:val="Sinespaciado"/>
                              <w:rPr>
                                <w:caps/>
                                <w:color w:val="FFFFFF" w:themeColor="background1"/>
                              </w:rPr>
                            </w:pPr>
                            <w:sdt>
                              <w:sdtPr>
                                <w:rPr>
                                  <w:caps/>
                                  <w:color w:val="FFFFFF" w:themeColor="background1"/>
                                </w:rPr>
                                <w:alias w:val="Compañía"/>
                                <w:tag w:val=""/>
                                <w:id w:val="922067218"/>
                                <w:dataBinding w:prefixMappings="xmlns:ns0='http://schemas.openxmlformats.org/officeDocument/2006/extended-properties' " w:xpath="/ns0:Properties[1]/ns0:Company[1]" w:storeItemID="{6668398D-A668-4E3E-A5EB-62B293D839F1}"/>
                                <w:text/>
                              </w:sdtPr>
                              <w:sdtEndPr/>
                              <w:sdtContent>
                                <w:r w:rsidR="00081984">
                                  <w:rPr>
                                    <w:caps/>
                                    <w:color w:val="FFFFFF" w:themeColor="background1"/>
                                  </w:rPr>
                                  <w:t>especialista de industrializacion y medio ambiente</w:t>
                                </w:r>
                              </w:sdtContent>
                            </w:sdt>
                            <w:r w:rsidR="002553AD">
                              <w:rPr>
                                <w:caps/>
                                <w:color w:val="FFFFFF" w:themeColor="background1"/>
                                <w:lang w:val="es-ES"/>
                              </w:rPr>
                              <w:t xml:space="preserve"> | </w:t>
                            </w:r>
                            <w:sdt>
                              <w:sdtPr>
                                <w:rPr>
                                  <w:caps/>
                                  <w:color w:val="FFFFFF" w:themeColor="background1"/>
                                </w:rPr>
                                <w:alias w:val="Dirección"/>
                                <w:tag w:val=""/>
                                <w:id w:val="2113163453"/>
                                <w:dataBinding w:prefixMappings="xmlns:ns0='http://schemas.microsoft.com/office/2006/coverPageProps' " w:xpath="/ns0:CoverPageProperties[1]/ns0:CompanyAddress[1]" w:storeItemID="{55AF091B-3C7A-41E3-B477-F2FDAA23CFDA}"/>
                                <w:text/>
                              </w:sdtPr>
                              <w:sdtEndPr/>
                              <w:sdtContent>
                                <w:r w:rsidR="00081984">
                                  <w:rPr>
                                    <w:caps/>
                                    <w:color w:val="FFFFFF" w:themeColor="background1"/>
                                  </w:rPr>
                                  <w:t>unidad de industrializacion y medio ambiente</w:t>
                                </w:r>
                              </w:sdtContent>
                            </w:sdt>
                          </w:p>
                        </w:txbxContent>
                      </v:textbox>
                    </v:rect>
                    <v:shapetype id="_x0000_t202" coordsize="21600,21600" o:spt="202" path="m,l,21600r21600,l21600,xe">
                      <v:stroke joinstyle="miter"/>
                      <v:path gradientshapeok="t" o:connecttype="rect"/>
                    </v:shapetype>
                    <v:shape id="Cuadro de texto 122" o:spid="_x0000_s1029" type="#_x0000_t202" style="position:absolute;width:68580;height:73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" filled="f" stroked="f" strokeweight=".5pt">
                      <v:textbox inset="36pt,36pt,36pt,36pt">
                        <w:txbxContent>
                          <w:p w14:paraId="6AE49A8F" w14:textId="77777777" w:rsidR="002553AD" w:rsidRDefault="00183F31">
                            <w:pPr>
                              <w:pStyle w:val="Sinespaciado"/>
                              <w:pBdr>
                                <w:bottom w:val="single" w:sz="6" w:space="4" w:color="7F7F7F" w:themeColor="text1" w:themeTint="80"/>
                              </w:pBdr>
                              <w:rPr>
                                <w:rFonts w:asciiTheme="majorHAnsi" w:eastAsiaTheme="majorEastAsia" w:hAnsiTheme="majorHAnsi" w:cstheme="majorBidi"/>
                                <w:color w:val="595959" w:themeColor="text1" w:themeTint="A6"/>
                                <w:sz w:val="108"/>
                                <w:szCs w:val="108"/>
                              </w:rPr>
                            </w:pPr>
                            <w:sdt>
                              <w:sdtPr>
                                <w:rPr>
                                  <w:rFonts w:asciiTheme="majorHAnsi" w:eastAsiaTheme="majorEastAsia" w:hAnsiTheme="majorHAnsi" w:cstheme="majorBidi"/>
                                  <w:color w:val="767171" w:themeColor="background2" w:themeShade="80"/>
                                  <w:sz w:val="72"/>
                                  <w:szCs w:val="108"/>
                                </w:rPr>
                                <w:alias w:val="Título"/>
                                <w:tag w:val=""/>
                                <w:id w:val="-1476986296"/>
                                <w:dataBinding w:prefixMappings="xmlns:ns0='http://purl.org/dc/elements/1.1/' xmlns:ns1='http://schemas.openxmlformats.org/package/2006/metadata/core-properties' " w:xpath="/ns1:coreProperties[1]/ns0:title[1]" w:storeItemID="{6C3C8BC8-F283-45AE-878A-BAB7291924A1}"/>
                                <w:text/>
                              </w:sdtPr>
                              <w:sdtEndPr/>
                              <w:sdtContent>
                                <w:r w:rsidR="002553AD" w:rsidRPr="002553AD">
                                  <w:rPr>
                                    <w:rFonts w:ascii="Century Gothic" w:hAnsi="Century Gothic"/>
                                    <w:b/>
                                    <w:color w:val="767171" w:themeColor="background2" w:themeShade="80"/>
                                    <w:sz w:val="72"/>
                                    <w:szCs w:val="72"/>
                                  </w:rPr>
                                  <w:t>INFORME NARRATIVO DE LOGROS Y DIFICULTADES</w:t>
                                </w:r>
                              </w:sdtContent>
                            </w:sdt>
                            <w:r w:rsidR="002553AD">
                              <w:rPr>
                                <w:rFonts w:asciiTheme="majorHAnsi" w:eastAsiaTheme="majorEastAsia" w:hAnsiTheme="majorHAnsi" w:cstheme="majorBidi"/>
                                <w:color w:val="595959" w:themeColor="text1" w:themeTint="A6"/>
                                <w:sz w:val="108"/>
                                <w:szCs w:val="108"/>
                              </w:rPr>
                              <w:t xml:space="preserve"> </w:t>
                            </w:r>
                          </w:p>
                          <w:sdt>
                            <w:sdtPr>
                              <w:rPr>
                                <w:caps/>
                                <w:color w:val="44546A" w:themeColor="text2"/>
                                <w:sz w:val="36"/>
                                <w:szCs w:val="36"/>
                              </w:rPr>
                              <w:alias w:val="Subtítulo"/>
                              <w:tag w:val=""/>
                              <w:id w:val="157346227"/>
                              <w:dataBinding w:prefixMappings="xmlns:ns0='http://purl.org/dc/elements/1.1/' xmlns:ns1='http://schemas.openxmlformats.org/package/2006/metadata/core-properties' " w:xpath="/ns1:coreProperties[1]/ns0:subject[1]" w:storeItemID="{6C3C8BC8-F283-45AE-878A-BAB7291924A1}"/>
                              <w:text/>
                            </w:sdtPr>
                            <w:sdtEndPr/>
                            <w:sdtContent>
                              <w:p w14:paraId="5F0A4312" w14:textId="1B51CC53" w:rsidR="002553AD" w:rsidRDefault="005F01C2">
                                <w:pPr>
                                  <w:pStyle w:val="Sinespaciado"/>
                                  <w:spacing w:before="240"/>
                                  <w:rPr>
                                    <w:caps/>
                                    <w:color w:val="44546A" w:themeColor="text2"/>
                                    <w:sz w:val="36"/>
                                    <w:szCs w:val="36"/>
                                  </w:rPr>
                                </w:pPr>
                                <w:r>
                                  <w:rPr>
                                    <w:caps/>
                                    <w:color w:val="44546A" w:themeColor="text2"/>
                                    <w:sz w:val="36"/>
                                    <w:szCs w:val="36"/>
                                  </w:rPr>
                                  <w:t>ejecucion del poa 202</w:t>
                                </w:r>
                                <w:r w:rsidR="00FE1610">
                                  <w:rPr>
                                    <w:caps/>
                                    <w:color w:val="44546A" w:themeColor="text2"/>
                                    <w:sz w:val="36"/>
                                    <w:szCs w:val="36"/>
                                  </w:rPr>
                                  <w:t>2</w:t>
                                </w:r>
                                <w:r>
                                  <w:rPr>
                                    <w:caps/>
                                    <w:color w:val="44546A" w:themeColor="text2"/>
                                    <w:sz w:val="36"/>
                                    <w:szCs w:val="36"/>
                                  </w:rPr>
                                  <w:t xml:space="preserve">, al </w:t>
                                </w:r>
                                <w:r w:rsidR="00BB2B70">
                                  <w:rPr>
                                    <w:caps/>
                                    <w:color w:val="44546A" w:themeColor="text2"/>
                                    <w:sz w:val="36"/>
                                    <w:szCs w:val="36"/>
                                  </w:rPr>
                                  <w:t xml:space="preserve">MES DE </w:t>
                                </w:r>
                                <w:r w:rsidR="00F73010">
                                  <w:rPr>
                                    <w:caps/>
                                    <w:color w:val="44546A" w:themeColor="text2"/>
                                    <w:sz w:val="36"/>
                                    <w:szCs w:val="36"/>
                                  </w:rPr>
                                  <w:t>JUNIO</w:t>
                                </w:r>
                              </w:p>
                            </w:sdtContent>
                          </w:sdt>
                        </w:txbxContent>
                      </v:textbox>
                    </v:shape>
                    <w10:wrap anchorx="page" anchory="page"/>
                  </v:group>
                </w:pict>
              </mc:Fallback>
            </mc:AlternateContent>
          </w:r>
        </w:p>
        <w:p w14:paraId="3C8FB20E" w14:textId="77777777" w:rsidR="002553AD" w:rsidRPr="00470D2F" w:rsidRDefault="002553AD" w:rsidP="00081984">
          <w:pPr>
            <w:spacing w:line="240" w:lineRule="auto"/>
            <w:rPr>
              <w:rFonts w:ascii="Museo sans" w:hAnsi="Museo sans" w:cs="Arial"/>
            </w:rPr>
          </w:pPr>
          <w:r w:rsidRPr="00470D2F">
            <w:rPr>
              <w:rFonts w:ascii="Museo sans" w:hAnsi="Museo sans" w:cs="Arial"/>
            </w:rPr>
            <w:br w:type="page"/>
          </w:r>
        </w:p>
      </w:sdtContent>
    </w:sdt>
    <w:p w14:paraId="6FAE9EF2" w14:textId="77777777" w:rsidR="00AA2793" w:rsidRPr="00470D2F" w:rsidRDefault="00AA2793" w:rsidP="00081984">
      <w:pPr>
        <w:pStyle w:val="Sinespaciado"/>
        <w:rPr>
          <w:rFonts w:ascii="Museo sans" w:hAnsi="Museo sans" w:cs="Arial"/>
        </w:rPr>
      </w:pPr>
    </w:p>
    <w:p w14:paraId="19149E48" w14:textId="77777777" w:rsidR="00AA2793" w:rsidRPr="00470D2F" w:rsidRDefault="00D45B8E" w:rsidP="00081984">
      <w:pPr>
        <w:pStyle w:val="Sinespaciado"/>
        <w:rPr>
          <w:rFonts w:ascii="Museo sans" w:hAnsi="Museo sans" w:cs="Arial"/>
        </w:rPr>
      </w:pPr>
      <w:r w:rsidRPr="00470D2F">
        <w:rPr>
          <w:rFonts w:ascii="Museo sans" w:hAnsi="Museo sans" w:cs="Arial"/>
        </w:rPr>
        <w:t>INDICE</w:t>
      </w:r>
    </w:p>
    <w:p w14:paraId="4708E714" w14:textId="77777777" w:rsidR="00D45B8E" w:rsidRPr="00470D2F" w:rsidRDefault="00D45B8E" w:rsidP="00081984">
      <w:pPr>
        <w:pStyle w:val="Sinespaciado"/>
        <w:rPr>
          <w:rFonts w:ascii="Museo sans" w:hAnsi="Museo sans" w:cs="Arial"/>
        </w:rPr>
      </w:pPr>
    </w:p>
    <w:p w14:paraId="3B95C993" w14:textId="77777777" w:rsidR="00D45B8E" w:rsidRPr="00470D2F" w:rsidRDefault="00D45B8E" w:rsidP="00081984">
      <w:pPr>
        <w:pStyle w:val="Sinespaciado"/>
        <w:rPr>
          <w:rFonts w:ascii="Museo sans" w:hAnsi="Museo sans" w:cs="Arial"/>
        </w:rPr>
      </w:pPr>
    </w:p>
    <w:p w14:paraId="7C62E809" w14:textId="77777777" w:rsidR="00AA2793" w:rsidRPr="00470D2F" w:rsidRDefault="00D45B8E" w:rsidP="00F12645">
      <w:pPr>
        <w:pStyle w:val="Prrafodelista"/>
        <w:numPr>
          <w:ilvl w:val="0"/>
          <w:numId w:val="2"/>
        </w:numPr>
        <w:spacing w:line="240" w:lineRule="auto"/>
        <w:rPr>
          <w:rFonts w:ascii="Museo sans" w:hAnsi="Museo sans" w:cs="Arial"/>
        </w:rPr>
      </w:pPr>
      <w:r w:rsidRPr="00470D2F">
        <w:rPr>
          <w:rFonts w:ascii="Museo sans" w:hAnsi="Museo sans" w:cs="Arial"/>
        </w:rPr>
        <w:t>INTRODUCCION</w:t>
      </w:r>
    </w:p>
    <w:p w14:paraId="796CA717" w14:textId="77777777" w:rsidR="00D45B8E" w:rsidRPr="00470D2F" w:rsidRDefault="00D45B8E" w:rsidP="00F12645">
      <w:pPr>
        <w:pStyle w:val="Prrafodelista"/>
        <w:numPr>
          <w:ilvl w:val="0"/>
          <w:numId w:val="2"/>
        </w:numPr>
        <w:spacing w:line="240" w:lineRule="auto"/>
        <w:rPr>
          <w:rFonts w:ascii="Museo sans" w:hAnsi="Museo sans" w:cs="Arial"/>
        </w:rPr>
      </w:pPr>
      <w:r w:rsidRPr="00470D2F">
        <w:rPr>
          <w:rFonts w:ascii="Museo sans" w:hAnsi="Museo sans" w:cs="Arial"/>
        </w:rPr>
        <w:t>LOGROS</w:t>
      </w:r>
    </w:p>
    <w:p w14:paraId="58530714" w14:textId="77777777" w:rsidR="00AA2793" w:rsidRPr="00470D2F" w:rsidRDefault="00D45B8E" w:rsidP="00F12645">
      <w:pPr>
        <w:pStyle w:val="Prrafodelista"/>
        <w:numPr>
          <w:ilvl w:val="0"/>
          <w:numId w:val="2"/>
        </w:numPr>
        <w:spacing w:line="240" w:lineRule="auto"/>
        <w:rPr>
          <w:rFonts w:ascii="Museo sans" w:hAnsi="Museo sans" w:cs="Arial"/>
        </w:rPr>
      </w:pPr>
      <w:r w:rsidRPr="00470D2F">
        <w:rPr>
          <w:rFonts w:ascii="Museo sans" w:hAnsi="Museo sans" w:cs="Arial"/>
        </w:rPr>
        <w:t>SEGUIMIENTO A INDICADORES DE RESULTADOS.</w:t>
      </w:r>
    </w:p>
    <w:p w14:paraId="04436F7F" w14:textId="77777777" w:rsidR="00AA2793" w:rsidRPr="00470D2F" w:rsidRDefault="00D45B8E" w:rsidP="00F12645">
      <w:pPr>
        <w:pStyle w:val="Prrafodelista"/>
        <w:numPr>
          <w:ilvl w:val="0"/>
          <w:numId w:val="2"/>
        </w:numPr>
        <w:spacing w:line="240" w:lineRule="auto"/>
        <w:rPr>
          <w:rFonts w:ascii="Museo sans" w:hAnsi="Museo sans" w:cs="Arial"/>
        </w:rPr>
      </w:pPr>
      <w:r w:rsidRPr="00470D2F">
        <w:rPr>
          <w:rFonts w:ascii="Museo sans" w:hAnsi="Museo sans" w:cs="Arial"/>
        </w:rPr>
        <w:t>RIESGOS QUE AFECTAN LA EJECUCIÓN DE ACTIVIDADES</w:t>
      </w:r>
    </w:p>
    <w:p w14:paraId="2A191DD3" w14:textId="77777777" w:rsidR="007079C6" w:rsidRPr="00470D2F" w:rsidRDefault="007079C6" w:rsidP="00F12645">
      <w:pPr>
        <w:pStyle w:val="Prrafodelista"/>
        <w:numPr>
          <w:ilvl w:val="0"/>
          <w:numId w:val="2"/>
        </w:numPr>
        <w:spacing w:line="240" w:lineRule="auto"/>
        <w:rPr>
          <w:rFonts w:ascii="Museo sans" w:hAnsi="Museo sans" w:cs="Arial"/>
        </w:rPr>
      </w:pPr>
      <w:r w:rsidRPr="00470D2F">
        <w:rPr>
          <w:rFonts w:ascii="Museo sans" w:hAnsi="Museo sans" w:cs="Arial"/>
        </w:rPr>
        <w:t xml:space="preserve">ACCIONES PRIORITARIAS </w:t>
      </w:r>
    </w:p>
    <w:p w14:paraId="2099F475" w14:textId="77777777" w:rsidR="00AA2793" w:rsidRPr="00470D2F" w:rsidRDefault="00AA2793" w:rsidP="00081984">
      <w:pPr>
        <w:pStyle w:val="Sinespaciado"/>
        <w:rPr>
          <w:rFonts w:ascii="Museo sans" w:hAnsi="Museo sans" w:cs="Arial"/>
        </w:rPr>
      </w:pPr>
    </w:p>
    <w:p w14:paraId="4D43E6F3" w14:textId="77777777" w:rsidR="00AA2793" w:rsidRPr="00470D2F" w:rsidRDefault="00AA2793" w:rsidP="00081984">
      <w:pPr>
        <w:pStyle w:val="Sinespaciado"/>
        <w:rPr>
          <w:rFonts w:ascii="Museo sans" w:hAnsi="Museo sans" w:cs="Arial"/>
        </w:rPr>
      </w:pPr>
    </w:p>
    <w:p w14:paraId="40FFC5D4" w14:textId="77777777" w:rsidR="00AA2793" w:rsidRPr="00470D2F" w:rsidRDefault="00AA2793" w:rsidP="00081984">
      <w:pPr>
        <w:pStyle w:val="Sinespaciado"/>
        <w:rPr>
          <w:rFonts w:ascii="Museo sans" w:hAnsi="Museo sans" w:cs="Arial"/>
        </w:rPr>
      </w:pPr>
    </w:p>
    <w:p w14:paraId="2F552FC8" w14:textId="77777777" w:rsidR="00AA2793" w:rsidRPr="00470D2F" w:rsidRDefault="00AA2793" w:rsidP="00081984">
      <w:pPr>
        <w:pStyle w:val="Sinespaciado"/>
        <w:rPr>
          <w:rFonts w:ascii="Museo sans" w:hAnsi="Museo sans" w:cs="Arial"/>
        </w:rPr>
      </w:pPr>
    </w:p>
    <w:p w14:paraId="7216D65B" w14:textId="77777777" w:rsidR="00AA2793" w:rsidRPr="00470D2F" w:rsidRDefault="00AA2793" w:rsidP="00081984">
      <w:pPr>
        <w:pStyle w:val="Sinespaciado"/>
        <w:rPr>
          <w:rFonts w:ascii="Museo sans" w:hAnsi="Museo sans" w:cs="Arial"/>
        </w:rPr>
      </w:pPr>
    </w:p>
    <w:p w14:paraId="712A64EE" w14:textId="77777777" w:rsidR="00AA2793" w:rsidRPr="00470D2F" w:rsidRDefault="00AA2793" w:rsidP="00081984">
      <w:pPr>
        <w:pStyle w:val="Sinespaciado"/>
        <w:rPr>
          <w:rFonts w:ascii="Museo sans" w:hAnsi="Museo sans" w:cs="Arial"/>
        </w:rPr>
      </w:pPr>
    </w:p>
    <w:p w14:paraId="026EF2AE" w14:textId="77777777" w:rsidR="00AA2793" w:rsidRPr="00470D2F" w:rsidRDefault="00AA2793" w:rsidP="00081984">
      <w:pPr>
        <w:pStyle w:val="Sinespaciado"/>
        <w:rPr>
          <w:rFonts w:ascii="Museo sans" w:hAnsi="Museo sans" w:cs="Arial"/>
        </w:rPr>
      </w:pPr>
    </w:p>
    <w:p w14:paraId="7560A632" w14:textId="77777777" w:rsidR="00AA2793" w:rsidRPr="00470D2F" w:rsidRDefault="00AA2793" w:rsidP="00081984">
      <w:pPr>
        <w:pStyle w:val="Sinespaciado"/>
        <w:rPr>
          <w:rFonts w:ascii="Museo sans" w:hAnsi="Museo sans" w:cs="Arial"/>
        </w:rPr>
      </w:pPr>
    </w:p>
    <w:p w14:paraId="17D4B3B8" w14:textId="77777777" w:rsidR="00AA2793" w:rsidRPr="00470D2F" w:rsidRDefault="00AA2793" w:rsidP="00081984">
      <w:pPr>
        <w:pStyle w:val="Sinespaciado"/>
        <w:rPr>
          <w:rFonts w:ascii="Museo sans" w:hAnsi="Museo sans" w:cs="Arial"/>
        </w:rPr>
      </w:pPr>
    </w:p>
    <w:p w14:paraId="55FF6572" w14:textId="77777777" w:rsidR="00AA2793" w:rsidRPr="00470D2F" w:rsidRDefault="00AA2793" w:rsidP="00081984">
      <w:pPr>
        <w:pStyle w:val="Sinespaciado"/>
        <w:rPr>
          <w:rFonts w:ascii="Museo sans" w:hAnsi="Museo sans" w:cs="Arial"/>
        </w:rPr>
      </w:pPr>
    </w:p>
    <w:p w14:paraId="41E3AAD1" w14:textId="77777777" w:rsidR="00AA2793" w:rsidRPr="00470D2F" w:rsidRDefault="00AA2793" w:rsidP="00081984">
      <w:pPr>
        <w:pStyle w:val="Sinespaciado"/>
        <w:rPr>
          <w:rFonts w:ascii="Museo sans" w:hAnsi="Museo sans" w:cs="Arial"/>
        </w:rPr>
      </w:pPr>
    </w:p>
    <w:p w14:paraId="561CFD0D" w14:textId="77777777" w:rsidR="00AA2793" w:rsidRPr="00470D2F" w:rsidRDefault="00AA2793" w:rsidP="00081984">
      <w:pPr>
        <w:pStyle w:val="Sinespaciado"/>
        <w:rPr>
          <w:rFonts w:ascii="Museo sans" w:hAnsi="Museo sans" w:cs="Arial"/>
        </w:rPr>
        <w:sectPr w:rsidR="00AA2793" w:rsidRPr="00470D2F" w:rsidSect="00D45B8E">
          <w:headerReference w:type="default" r:id="rId9"/>
          <w:footerReference w:type="default" r:id="rId10"/>
          <w:footerReference w:type="first" r:id="rId11"/>
          <w:pgSz w:w="12240" w:h="15840"/>
          <w:pgMar w:top="1417" w:right="1701" w:bottom="1417" w:left="1701" w:header="708" w:footer="708" w:gutter="0"/>
          <w:pgNumType w:start="0"/>
          <w:cols w:space="708"/>
          <w:titlePg/>
          <w:docGrid w:linePitch="360"/>
        </w:sectPr>
      </w:pPr>
    </w:p>
    <w:p w14:paraId="3124AF7E" w14:textId="36C3DB13" w:rsidR="00AA2793" w:rsidRPr="00470D2F" w:rsidRDefault="00AA2793" w:rsidP="00F12645">
      <w:pPr>
        <w:pStyle w:val="Ttulo1"/>
        <w:numPr>
          <w:ilvl w:val="0"/>
          <w:numId w:val="4"/>
        </w:numPr>
        <w:rPr>
          <w:b w:val="0"/>
        </w:rPr>
      </w:pPr>
      <w:r w:rsidRPr="00470D2F">
        <w:lastRenderedPageBreak/>
        <w:t>INTRODUCCIÓN</w:t>
      </w:r>
    </w:p>
    <w:p w14:paraId="676D5175" w14:textId="77777777" w:rsidR="00AA2793" w:rsidRPr="00470D2F" w:rsidRDefault="00AA2793" w:rsidP="00081984">
      <w:pPr>
        <w:spacing w:after="0" w:line="240" w:lineRule="auto"/>
        <w:rPr>
          <w:rFonts w:ascii="Museo sans" w:hAnsi="Museo sans" w:cs="Arial"/>
        </w:rPr>
      </w:pPr>
    </w:p>
    <w:p w14:paraId="67DAE9CA" w14:textId="77777777" w:rsidR="00BB2B70" w:rsidRPr="00470D2F" w:rsidRDefault="00BB2B70" w:rsidP="00081984">
      <w:pPr>
        <w:spacing w:after="0" w:line="240" w:lineRule="auto"/>
        <w:rPr>
          <w:rFonts w:ascii="Museo sans" w:hAnsi="Museo sans" w:cs="Arial"/>
        </w:rPr>
      </w:pPr>
    </w:p>
    <w:p w14:paraId="5447E6FD" w14:textId="507469F8" w:rsidR="00AA2793" w:rsidRPr="00470D2F" w:rsidRDefault="00AA2793" w:rsidP="00081984">
      <w:pPr>
        <w:spacing w:after="0" w:line="240" w:lineRule="auto"/>
        <w:jc w:val="both"/>
        <w:rPr>
          <w:rFonts w:ascii="Museo sans" w:hAnsi="Museo sans" w:cs="Arial"/>
          <w:b/>
        </w:rPr>
      </w:pPr>
      <w:r w:rsidRPr="00470D2F">
        <w:rPr>
          <w:rFonts w:ascii="Museo sans" w:hAnsi="Museo sans" w:cs="Arial"/>
        </w:rPr>
        <w:t>El presente documento contiene el informe de logros de</w:t>
      </w:r>
      <w:r w:rsidR="00211897" w:rsidRPr="00470D2F">
        <w:rPr>
          <w:rFonts w:ascii="Museo sans" w:hAnsi="Museo sans" w:cs="Arial"/>
        </w:rPr>
        <w:t xml:space="preserve"> la</w:t>
      </w:r>
      <w:r w:rsidRPr="00470D2F">
        <w:rPr>
          <w:rFonts w:ascii="Museo sans" w:hAnsi="Museo sans" w:cs="Arial"/>
        </w:rPr>
        <w:t xml:space="preserve"> </w:t>
      </w:r>
      <w:r w:rsidR="00081984" w:rsidRPr="00470D2F">
        <w:rPr>
          <w:rFonts w:ascii="Museo sans" w:hAnsi="Museo sans" w:cs="Arial"/>
        </w:rPr>
        <w:t>unidad de industrialización y medio ambiente</w:t>
      </w:r>
      <w:r w:rsidRPr="00470D2F">
        <w:rPr>
          <w:rFonts w:ascii="Museo sans" w:hAnsi="Museo sans" w:cs="Arial"/>
          <w:b/>
        </w:rPr>
        <w:t xml:space="preserve"> </w:t>
      </w:r>
      <w:r w:rsidR="00B06E29" w:rsidRPr="00470D2F">
        <w:rPr>
          <w:rFonts w:ascii="Museo sans" w:hAnsi="Museo sans" w:cs="Arial"/>
        </w:rPr>
        <w:t>correspondiente al</w:t>
      </w:r>
      <w:r w:rsidR="00BB2B70" w:rsidRPr="00470D2F">
        <w:rPr>
          <w:rFonts w:ascii="Museo sans" w:hAnsi="Museo sans" w:cs="Arial"/>
        </w:rPr>
        <w:t xml:space="preserve"> mes de </w:t>
      </w:r>
      <w:r w:rsidR="00F73010">
        <w:rPr>
          <w:rFonts w:ascii="Museo sans" w:hAnsi="Museo sans" w:cs="Arial"/>
        </w:rPr>
        <w:t>JUNIO</w:t>
      </w:r>
      <w:r w:rsidR="00BB2B70" w:rsidRPr="00470D2F">
        <w:rPr>
          <w:rFonts w:ascii="Museo sans" w:hAnsi="Museo sans" w:cs="Arial"/>
        </w:rPr>
        <w:t xml:space="preserve"> 202</w:t>
      </w:r>
      <w:r w:rsidR="00081984" w:rsidRPr="00470D2F">
        <w:rPr>
          <w:rFonts w:ascii="Museo sans" w:hAnsi="Museo sans" w:cs="Arial"/>
        </w:rPr>
        <w:t>2</w:t>
      </w:r>
      <w:r w:rsidR="00B06E29" w:rsidRPr="00470D2F">
        <w:rPr>
          <w:rFonts w:ascii="Museo sans" w:hAnsi="Museo sans" w:cs="Arial"/>
        </w:rPr>
        <w:t>.</w:t>
      </w:r>
    </w:p>
    <w:p w14:paraId="6575545F" w14:textId="77777777" w:rsidR="00AA2793" w:rsidRPr="00470D2F" w:rsidRDefault="00AA2793" w:rsidP="00081984">
      <w:pPr>
        <w:spacing w:after="0" w:line="240" w:lineRule="auto"/>
        <w:jc w:val="both"/>
        <w:rPr>
          <w:rFonts w:ascii="Museo sans" w:hAnsi="Museo sans" w:cs="Arial"/>
          <w:b/>
        </w:rPr>
      </w:pPr>
    </w:p>
    <w:p w14:paraId="61329FE5" w14:textId="77777777" w:rsidR="00630298" w:rsidRPr="00470D2F" w:rsidRDefault="00AA2793" w:rsidP="00081984">
      <w:pPr>
        <w:spacing w:after="0" w:line="240" w:lineRule="auto"/>
        <w:jc w:val="both"/>
        <w:rPr>
          <w:rFonts w:ascii="Museo sans" w:hAnsi="Museo sans" w:cs="Arial"/>
        </w:rPr>
      </w:pPr>
      <w:r w:rsidRPr="00470D2F">
        <w:rPr>
          <w:rFonts w:ascii="Museo sans" w:hAnsi="Museo sans" w:cs="Arial"/>
        </w:rPr>
        <w:t xml:space="preserve">El documento ha sido estructurado en </w:t>
      </w:r>
      <w:r w:rsidR="00BB2B70" w:rsidRPr="00470D2F">
        <w:rPr>
          <w:rFonts w:ascii="Museo sans" w:hAnsi="Museo sans" w:cs="Arial"/>
        </w:rPr>
        <w:t>cuatro</w:t>
      </w:r>
      <w:r w:rsidRPr="00470D2F">
        <w:rPr>
          <w:rFonts w:ascii="Museo sans" w:hAnsi="Museo sans" w:cs="Arial"/>
        </w:rPr>
        <w:t xml:space="preserve"> partes</w:t>
      </w:r>
      <w:r w:rsidR="00630298" w:rsidRPr="00470D2F">
        <w:rPr>
          <w:rFonts w:ascii="Museo sans" w:hAnsi="Museo sans" w:cs="Arial"/>
        </w:rPr>
        <w:t>:</w:t>
      </w:r>
    </w:p>
    <w:p w14:paraId="6E2CF6CB" w14:textId="77777777" w:rsidR="00BB2B70" w:rsidRPr="00470D2F" w:rsidRDefault="00BB2B70" w:rsidP="00081984">
      <w:pPr>
        <w:spacing w:after="0" w:line="240" w:lineRule="auto"/>
        <w:jc w:val="both"/>
        <w:rPr>
          <w:rFonts w:ascii="Museo sans" w:hAnsi="Museo sans" w:cs="Arial"/>
        </w:rPr>
      </w:pPr>
    </w:p>
    <w:p w14:paraId="4E04CB72" w14:textId="77777777" w:rsidR="00630298" w:rsidRPr="00470D2F" w:rsidRDefault="00630298" w:rsidP="00F12645">
      <w:pPr>
        <w:pStyle w:val="Prrafodelista"/>
        <w:numPr>
          <w:ilvl w:val="0"/>
          <w:numId w:val="3"/>
        </w:numPr>
        <w:spacing w:after="0" w:line="240" w:lineRule="auto"/>
        <w:jc w:val="both"/>
        <w:rPr>
          <w:rFonts w:ascii="Museo sans" w:hAnsi="Museo sans" w:cs="Arial"/>
        </w:rPr>
      </w:pPr>
      <w:r w:rsidRPr="00470D2F">
        <w:rPr>
          <w:rFonts w:ascii="Museo sans" w:hAnsi="Museo sans" w:cs="Arial"/>
        </w:rPr>
        <w:t>L</w:t>
      </w:r>
      <w:r w:rsidR="00D45B8E" w:rsidRPr="00470D2F">
        <w:rPr>
          <w:rFonts w:ascii="Museo sans" w:hAnsi="Museo sans" w:cs="Arial"/>
        </w:rPr>
        <w:t>a</w:t>
      </w:r>
      <w:r w:rsidRPr="00470D2F">
        <w:rPr>
          <w:rFonts w:ascii="Museo sans" w:hAnsi="Museo sans" w:cs="Arial"/>
        </w:rPr>
        <w:t xml:space="preserve"> </w:t>
      </w:r>
      <w:r w:rsidR="00D45B8E" w:rsidRPr="00470D2F">
        <w:rPr>
          <w:rFonts w:ascii="Museo sans" w:hAnsi="Museo sans" w:cs="Arial"/>
        </w:rPr>
        <w:t>primera parte</w:t>
      </w:r>
      <w:r w:rsidR="00AA2793" w:rsidRPr="00470D2F">
        <w:rPr>
          <w:rFonts w:ascii="Museo sans" w:hAnsi="Museo sans" w:cs="Arial"/>
        </w:rPr>
        <w:t xml:space="preserve"> se refiere a</w:t>
      </w:r>
      <w:r w:rsidR="007079C6" w:rsidRPr="00470D2F">
        <w:rPr>
          <w:rFonts w:ascii="Museo sans" w:hAnsi="Museo sans" w:cs="Arial"/>
        </w:rPr>
        <w:t xml:space="preserve"> la descripción narrativa de</w:t>
      </w:r>
      <w:r w:rsidR="00AA2793" w:rsidRPr="00470D2F">
        <w:rPr>
          <w:rFonts w:ascii="Museo sans" w:hAnsi="Museo sans" w:cs="Arial"/>
        </w:rPr>
        <w:t xml:space="preserve"> </w:t>
      </w:r>
      <w:r w:rsidR="00AA2793" w:rsidRPr="00470D2F">
        <w:rPr>
          <w:rFonts w:ascii="Museo sans" w:hAnsi="Museo sans" w:cs="Arial"/>
          <w:b/>
        </w:rPr>
        <w:t>los logros cualitativos</w:t>
      </w:r>
      <w:r w:rsidR="00AA2793" w:rsidRPr="00470D2F">
        <w:rPr>
          <w:rFonts w:ascii="Museo sans" w:hAnsi="Museo sans" w:cs="Arial"/>
        </w:rPr>
        <w:t xml:space="preserve"> de la unidad </w:t>
      </w:r>
      <w:r w:rsidR="007079C6" w:rsidRPr="00470D2F">
        <w:rPr>
          <w:rFonts w:ascii="Museo sans" w:hAnsi="Museo sans" w:cs="Arial"/>
        </w:rPr>
        <w:t xml:space="preserve">organizativa </w:t>
      </w:r>
      <w:r w:rsidR="00AA2793" w:rsidRPr="00470D2F">
        <w:rPr>
          <w:rFonts w:ascii="Museo sans" w:hAnsi="Museo sans" w:cs="Arial"/>
        </w:rPr>
        <w:t>en el marco de la implementación de actividades del POA</w:t>
      </w:r>
      <w:r w:rsidR="00D45B8E" w:rsidRPr="00470D2F">
        <w:rPr>
          <w:rFonts w:ascii="Museo sans" w:hAnsi="Museo sans" w:cs="Arial"/>
        </w:rPr>
        <w:t xml:space="preserve"> 20</w:t>
      </w:r>
      <w:r w:rsidR="00081984" w:rsidRPr="00470D2F">
        <w:rPr>
          <w:rFonts w:ascii="Museo sans" w:hAnsi="Museo sans" w:cs="Arial"/>
        </w:rPr>
        <w:t>2</w:t>
      </w:r>
      <w:r w:rsidR="00543EAE" w:rsidRPr="00470D2F">
        <w:rPr>
          <w:rFonts w:ascii="Museo sans" w:hAnsi="Museo sans" w:cs="Arial"/>
        </w:rPr>
        <w:t>2</w:t>
      </w:r>
      <w:r w:rsidR="00131560" w:rsidRPr="00470D2F">
        <w:rPr>
          <w:rFonts w:ascii="Museo sans" w:hAnsi="Museo sans" w:cs="Arial"/>
        </w:rPr>
        <w:t>, no olvidar incluir fotografías de las acciones</w:t>
      </w:r>
      <w:r w:rsidR="00AA2793" w:rsidRPr="00470D2F">
        <w:rPr>
          <w:rFonts w:ascii="Museo sans" w:hAnsi="Museo sans" w:cs="Arial"/>
        </w:rPr>
        <w:t xml:space="preserve">. </w:t>
      </w:r>
    </w:p>
    <w:p w14:paraId="28FDBE70" w14:textId="77777777" w:rsidR="00630298" w:rsidRPr="00470D2F" w:rsidRDefault="00630298" w:rsidP="00081984">
      <w:pPr>
        <w:pStyle w:val="Prrafodelista"/>
        <w:spacing w:after="0" w:line="240" w:lineRule="auto"/>
        <w:ind w:left="780"/>
        <w:jc w:val="both"/>
        <w:rPr>
          <w:rFonts w:ascii="Museo sans" w:hAnsi="Museo sans" w:cs="Arial"/>
        </w:rPr>
      </w:pPr>
    </w:p>
    <w:p w14:paraId="297FA95A" w14:textId="77777777" w:rsidR="00630298" w:rsidRPr="00470D2F" w:rsidRDefault="00AA2793" w:rsidP="00F12645">
      <w:pPr>
        <w:pStyle w:val="Prrafodelista"/>
        <w:numPr>
          <w:ilvl w:val="0"/>
          <w:numId w:val="3"/>
        </w:numPr>
        <w:spacing w:after="0" w:line="240" w:lineRule="auto"/>
        <w:jc w:val="both"/>
        <w:rPr>
          <w:rFonts w:ascii="Museo sans" w:hAnsi="Museo sans" w:cs="Arial"/>
        </w:rPr>
      </w:pPr>
      <w:r w:rsidRPr="00470D2F">
        <w:rPr>
          <w:rFonts w:ascii="Museo sans" w:hAnsi="Museo sans" w:cs="Arial"/>
        </w:rPr>
        <w:t xml:space="preserve">La segunda está referida al </w:t>
      </w:r>
      <w:r w:rsidRPr="00470D2F">
        <w:rPr>
          <w:rFonts w:ascii="Museo sans" w:hAnsi="Museo sans" w:cs="Arial"/>
          <w:b/>
        </w:rPr>
        <w:t>seguimiento de</w:t>
      </w:r>
      <w:r w:rsidRPr="00470D2F">
        <w:rPr>
          <w:rFonts w:ascii="Museo sans" w:hAnsi="Museo sans" w:cs="Arial"/>
        </w:rPr>
        <w:t xml:space="preserve"> </w:t>
      </w:r>
      <w:r w:rsidRPr="00470D2F">
        <w:rPr>
          <w:rFonts w:ascii="Museo sans" w:hAnsi="Museo sans" w:cs="Arial"/>
          <w:b/>
        </w:rPr>
        <w:t>indicadores de resultado</w:t>
      </w:r>
      <w:r w:rsidRPr="00470D2F">
        <w:rPr>
          <w:rFonts w:ascii="Museo sans" w:hAnsi="Museo sans" w:cs="Arial"/>
        </w:rPr>
        <w:t xml:space="preserve"> que </w:t>
      </w:r>
      <w:r w:rsidR="00630298" w:rsidRPr="00470D2F">
        <w:rPr>
          <w:rFonts w:ascii="Museo sans" w:hAnsi="Museo sans" w:cs="Arial"/>
        </w:rPr>
        <w:t xml:space="preserve">cada </w:t>
      </w:r>
      <w:r w:rsidRPr="00470D2F">
        <w:rPr>
          <w:rFonts w:ascii="Museo sans" w:hAnsi="Museo sans" w:cs="Arial"/>
        </w:rPr>
        <w:t>unidad</w:t>
      </w:r>
      <w:r w:rsidR="007079C6" w:rsidRPr="00470D2F">
        <w:rPr>
          <w:rFonts w:ascii="Museo sans" w:hAnsi="Museo sans" w:cs="Arial"/>
        </w:rPr>
        <w:t xml:space="preserve"> </w:t>
      </w:r>
      <w:r w:rsidRPr="00470D2F">
        <w:rPr>
          <w:rFonts w:ascii="Museo sans" w:hAnsi="Museo sans" w:cs="Arial"/>
        </w:rPr>
        <w:t>tiene como responsabilidad</w:t>
      </w:r>
      <w:r w:rsidR="00630298" w:rsidRPr="00470D2F">
        <w:rPr>
          <w:rFonts w:ascii="Museo sans" w:hAnsi="Museo sans" w:cs="Arial"/>
        </w:rPr>
        <w:t xml:space="preserve"> de contribuir</w:t>
      </w:r>
      <w:r w:rsidR="00131560" w:rsidRPr="00470D2F">
        <w:rPr>
          <w:rFonts w:ascii="Museo sans" w:hAnsi="Museo sans" w:cs="Arial"/>
        </w:rPr>
        <w:t>, no olvidar desglosar los resultados por tipo: Emprendimiento, Microempresa, pequeña empresa, por género, rural o urbana, etc</w:t>
      </w:r>
      <w:r w:rsidRPr="00470D2F">
        <w:rPr>
          <w:rFonts w:ascii="Museo sans" w:hAnsi="Museo sans" w:cs="Arial"/>
        </w:rPr>
        <w:t xml:space="preserve">. </w:t>
      </w:r>
    </w:p>
    <w:p w14:paraId="2190B34B" w14:textId="77777777" w:rsidR="00630298" w:rsidRPr="00470D2F" w:rsidRDefault="00630298" w:rsidP="00081984">
      <w:pPr>
        <w:pStyle w:val="Prrafodelista"/>
        <w:spacing w:after="0" w:line="240" w:lineRule="auto"/>
        <w:ind w:left="780"/>
        <w:jc w:val="both"/>
        <w:rPr>
          <w:rFonts w:ascii="Museo sans" w:hAnsi="Museo sans" w:cs="Arial"/>
        </w:rPr>
      </w:pPr>
    </w:p>
    <w:p w14:paraId="473B16AB" w14:textId="77777777" w:rsidR="00630298" w:rsidRPr="00470D2F" w:rsidRDefault="007079C6" w:rsidP="00F12645">
      <w:pPr>
        <w:pStyle w:val="Prrafodelista"/>
        <w:numPr>
          <w:ilvl w:val="0"/>
          <w:numId w:val="3"/>
        </w:numPr>
        <w:spacing w:after="0" w:line="240" w:lineRule="auto"/>
        <w:jc w:val="both"/>
        <w:rPr>
          <w:rFonts w:ascii="Museo sans" w:hAnsi="Museo sans" w:cs="Arial"/>
        </w:rPr>
      </w:pPr>
      <w:r w:rsidRPr="00470D2F">
        <w:rPr>
          <w:rFonts w:ascii="Museo sans" w:hAnsi="Museo sans" w:cs="Arial"/>
        </w:rPr>
        <w:t>La tercera parte es para</w:t>
      </w:r>
      <w:r w:rsidR="00AA2793" w:rsidRPr="00470D2F">
        <w:rPr>
          <w:rFonts w:ascii="Museo sans" w:hAnsi="Museo sans" w:cs="Arial"/>
        </w:rPr>
        <w:t xml:space="preserve"> </w:t>
      </w:r>
      <w:r w:rsidR="00630298" w:rsidRPr="00470D2F">
        <w:rPr>
          <w:rFonts w:ascii="Museo sans" w:hAnsi="Museo sans" w:cs="Arial"/>
        </w:rPr>
        <w:t>explicar</w:t>
      </w:r>
      <w:r w:rsidR="00AA2793" w:rsidRPr="00470D2F">
        <w:rPr>
          <w:rFonts w:ascii="Museo sans" w:hAnsi="Museo sans" w:cs="Arial"/>
        </w:rPr>
        <w:t xml:space="preserve"> los </w:t>
      </w:r>
      <w:r w:rsidRPr="00470D2F">
        <w:rPr>
          <w:rFonts w:ascii="Museo sans" w:hAnsi="Museo sans" w:cs="Arial"/>
          <w:b/>
        </w:rPr>
        <w:t>riesgos materializados</w:t>
      </w:r>
      <w:r w:rsidR="00AA2793" w:rsidRPr="00470D2F">
        <w:rPr>
          <w:rFonts w:ascii="Museo sans" w:hAnsi="Museo sans" w:cs="Arial"/>
        </w:rPr>
        <w:t>, es decir, factores que han afect</w:t>
      </w:r>
      <w:r w:rsidR="00D45B8E" w:rsidRPr="00470D2F">
        <w:rPr>
          <w:rFonts w:ascii="Museo sans" w:hAnsi="Museo sans" w:cs="Arial"/>
        </w:rPr>
        <w:t>ado la ejecución de actividades</w:t>
      </w:r>
      <w:r w:rsidRPr="00470D2F">
        <w:rPr>
          <w:rFonts w:ascii="Museo sans" w:hAnsi="Museo sans" w:cs="Arial"/>
        </w:rPr>
        <w:t xml:space="preserve">, es importante que </w:t>
      </w:r>
      <w:r w:rsidR="00630298" w:rsidRPr="00470D2F">
        <w:rPr>
          <w:rFonts w:ascii="Museo sans" w:hAnsi="Museo sans" w:cs="Arial"/>
        </w:rPr>
        <w:t>detalle</w:t>
      </w:r>
      <w:r w:rsidRPr="00470D2F">
        <w:rPr>
          <w:rFonts w:ascii="Museo sans" w:hAnsi="Museo sans" w:cs="Arial"/>
        </w:rPr>
        <w:t xml:space="preserve"> con amplitud las circunstancias que se presentaron y como las ha enfrentado</w:t>
      </w:r>
      <w:r w:rsidR="00AA2793" w:rsidRPr="00470D2F">
        <w:rPr>
          <w:rFonts w:ascii="Museo sans" w:hAnsi="Museo sans" w:cs="Arial"/>
        </w:rPr>
        <w:t>.</w:t>
      </w:r>
    </w:p>
    <w:p w14:paraId="40E17078" w14:textId="77777777" w:rsidR="00630298" w:rsidRPr="00470D2F" w:rsidRDefault="00630298" w:rsidP="00081984">
      <w:pPr>
        <w:pStyle w:val="Prrafodelista"/>
        <w:spacing w:after="0" w:line="240" w:lineRule="auto"/>
        <w:ind w:left="780"/>
        <w:jc w:val="both"/>
        <w:rPr>
          <w:rFonts w:ascii="Museo sans" w:hAnsi="Museo sans" w:cs="Arial"/>
        </w:rPr>
      </w:pPr>
    </w:p>
    <w:p w14:paraId="23A476F9" w14:textId="77777777" w:rsidR="00630298" w:rsidRPr="00470D2F" w:rsidRDefault="007079C6" w:rsidP="00F12645">
      <w:pPr>
        <w:pStyle w:val="Prrafodelista"/>
        <w:numPr>
          <w:ilvl w:val="0"/>
          <w:numId w:val="3"/>
        </w:numPr>
        <w:spacing w:after="0" w:line="240" w:lineRule="auto"/>
        <w:jc w:val="both"/>
        <w:rPr>
          <w:rFonts w:ascii="Museo sans" w:hAnsi="Museo sans" w:cs="Arial"/>
        </w:rPr>
      </w:pPr>
      <w:r w:rsidRPr="00470D2F">
        <w:rPr>
          <w:rFonts w:ascii="Museo sans" w:hAnsi="Museo sans" w:cs="Arial"/>
        </w:rPr>
        <w:t xml:space="preserve">En la cuarta parte, se puede extender, detallando las </w:t>
      </w:r>
      <w:r w:rsidRPr="00470D2F">
        <w:rPr>
          <w:rFonts w:ascii="Museo sans" w:hAnsi="Museo sans" w:cs="Arial"/>
          <w:b/>
        </w:rPr>
        <w:t>acciones prioritarias</w:t>
      </w:r>
      <w:r w:rsidRPr="00470D2F">
        <w:rPr>
          <w:rFonts w:ascii="Museo sans" w:hAnsi="Museo sans" w:cs="Arial"/>
        </w:rPr>
        <w:t xml:space="preserve"> que ha desarrollado, ya sea por iniciativa propia o por delegación de la máxima autoridad de la institución. Estas acciones tienen que ver con las estrategias alternativas para el desarrollo de las actividades o pueden ser nuevas funciones o actividades delegadas (las acciones prioritarias deben contener objetivo, alcance</w:t>
      </w:r>
      <w:r w:rsidR="007609D3" w:rsidRPr="00470D2F">
        <w:rPr>
          <w:rFonts w:ascii="Museo sans" w:hAnsi="Museo sans" w:cs="Arial"/>
        </w:rPr>
        <w:t>,</w:t>
      </w:r>
      <w:r w:rsidRPr="00470D2F">
        <w:rPr>
          <w:rFonts w:ascii="Museo sans" w:hAnsi="Museo sans" w:cs="Arial"/>
        </w:rPr>
        <w:t xml:space="preserve"> actores que intervienen</w:t>
      </w:r>
      <w:r w:rsidR="007609D3" w:rsidRPr="00470D2F">
        <w:rPr>
          <w:rFonts w:ascii="Museo sans" w:hAnsi="Museo sans" w:cs="Arial"/>
        </w:rPr>
        <w:t>, roles o compromisos</w:t>
      </w:r>
      <w:r w:rsidR="00630298" w:rsidRPr="00470D2F">
        <w:rPr>
          <w:rFonts w:ascii="Museo sans" w:hAnsi="Museo sans" w:cs="Arial"/>
        </w:rPr>
        <w:t xml:space="preserve"> y sobre todo resultados numéricos de impacto</w:t>
      </w:r>
      <w:r w:rsidRPr="00470D2F">
        <w:rPr>
          <w:rFonts w:ascii="Museo sans" w:hAnsi="Museo sans" w:cs="Arial"/>
        </w:rPr>
        <w:t xml:space="preserve">). </w:t>
      </w:r>
    </w:p>
    <w:p w14:paraId="7774FDF4" w14:textId="77777777" w:rsidR="001C475B" w:rsidRPr="00470D2F" w:rsidRDefault="001C475B" w:rsidP="00081984">
      <w:pPr>
        <w:pStyle w:val="Prrafodelista"/>
        <w:spacing w:after="0" w:line="240" w:lineRule="auto"/>
        <w:ind w:left="780"/>
        <w:jc w:val="both"/>
        <w:rPr>
          <w:rFonts w:ascii="Museo sans" w:hAnsi="Museo sans" w:cs="Arial"/>
        </w:rPr>
      </w:pPr>
    </w:p>
    <w:p w14:paraId="5E3F6F20" w14:textId="77777777" w:rsidR="007609D3" w:rsidRPr="00470D2F" w:rsidRDefault="007609D3" w:rsidP="00081984">
      <w:pPr>
        <w:spacing w:after="0" w:line="240" w:lineRule="auto"/>
        <w:jc w:val="both"/>
        <w:rPr>
          <w:rFonts w:ascii="Museo sans" w:hAnsi="Museo sans" w:cs="Arial"/>
        </w:rPr>
      </w:pPr>
    </w:p>
    <w:p w14:paraId="429717A2" w14:textId="0AB15FAB" w:rsidR="00AA2793" w:rsidRPr="00470D2F" w:rsidRDefault="007079C6" w:rsidP="00F12645">
      <w:pPr>
        <w:pStyle w:val="Ttulo1"/>
        <w:numPr>
          <w:ilvl w:val="0"/>
          <w:numId w:val="4"/>
        </w:numPr>
        <w:rPr>
          <w:b w:val="0"/>
        </w:rPr>
      </w:pPr>
      <w:r w:rsidRPr="00470D2F">
        <w:t>LOGROS</w:t>
      </w:r>
      <w:r w:rsidR="001C475B" w:rsidRPr="00470D2F">
        <w:t xml:space="preserve"> CUALITATIVOS</w:t>
      </w:r>
      <w:r w:rsidRPr="00470D2F">
        <w:t xml:space="preserve"> DE </w:t>
      </w:r>
      <w:r w:rsidR="00EF3773" w:rsidRPr="00470D2F">
        <w:t>LA UNIDAD DE INDUSTRIALIZACIÓN.</w:t>
      </w:r>
    </w:p>
    <w:p w14:paraId="3972891A" w14:textId="77777777" w:rsidR="00081984" w:rsidRPr="00470D2F" w:rsidRDefault="00081984" w:rsidP="00081984">
      <w:pPr>
        <w:spacing w:after="0" w:line="240" w:lineRule="auto"/>
        <w:rPr>
          <w:rFonts w:ascii="Museo sans" w:hAnsi="Museo sans" w:cs="Arial"/>
        </w:rPr>
      </w:pPr>
    </w:p>
    <w:p w14:paraId="4FC8DD18" w14:textId="67D6C539" w:rsidR="00470D2F" w:rsidRDefault="00543EAE" w:rsidP="00F12645">
      <w:pPr>
        <w:pStyle w:val="Ttulo2"/>
        <w:numPr>
          <w:ilvl w:val="0"/>
          <w:numId w:val="5"/>
        </w:numPr>
      </w:pPr>
      <w:r w:rsidRPr="00470D2F">
        <w:t>ATENCION EN CENTROS ESPECIALIZADOS DE INDUSTRIALIZACIÓN</w:t>
      </w:r>
    </w:p>
    <w:p w14:paraId="4CDAD56F" w14:textId="65E6151D" w:rsidR="003D7617" w:rsidRDefault="003D7617" w:rsidP="00560840"/>
    <w:p w14:paraId="09D96570" w14:textId="3ADB6664" w:rsidR="00560840" w:rsidRPr="00560840" w:rsidRDefault="00560840" w:rsidP="00560840">
      <w:pPr>
        <w:pStyle w:val="Ttulo3"/>
        <w:numPr>
          <w:ilvl w:val="0"/>
          <w:numId w:val="18"/>
        </w:numPr>
      </w:pPr>
      <w:r>
        <w:t>V</w:t>
      </w:r>
      <w:r w:rsidRPr="00560840">
        <w:t>entanilla de atención a empresarios para información acerca “centro de capacitación y producción de cosmética natural”</w:t>
      </w:r>
    </w:p>
    <w:p w14:paraId="1A597F10" w14:textId="77777777" w:rsidR="00560840" w:rsidRDefault="00560840" w:rsidP="00560840">
      <w:pPr>
        <w:spacing w:after="0" w:line="240" w:lineRule="auto"/>
        <w:jc w:val="both"/>
        <w:rPr>
          <w:rFonts w:ascii="Century Gothic" w:hAnsi="Century Gothic"/>
          <w:sz w:val="19"/>
          <w:szCs w:val="19"/>
        </w:rPr>
      </w:pPr>
    </w:p>
    <w:p w14:paraId="6941EF25" w14:textId="7772EFD7" w:rsidR="00560840" w:rsidRPr="00560840" w:rsidRDefault="00560840" w:rsidP="00560840">
      <w:pPr>
        <w:spacing w:after="0" w:line="240" w:lineRule="auto"/>
        <w:jc w:val="both"/>
        <w:rPr>
          <w:rFonts w:ascii="Bembo" w:hAnsi="Bembo"/>
        </w:rPr>
      </w:pPr>
      <w:r w:rsidRPr="00560840">
        <w:rPr>
          <w:rFonts w:ascii="Bembo" w:hAnsi="Bembo"/>
        </w:rPr>
        <w:t xml:space="preserve">6 empresas interesadas en la fabricación de sus productos fueron atendidas en el Centro de capacitación y producción de cosmética natural durante el mes de junio. Dos de las empresas atendidas ya realizaron sus primeras producciones. </w:t>
      </w:r>
      <w:r>
        <w:rPr>
          <w:rFonts w:ascii="Bembo" w:hAnsi="Bembo"/>
        </w:rPr>
        <w:t xml:space="preserve"> </w:t>
      </w:r>
      <w:r w:rsidRPr="00560840">
        <w:rPr>
          <w:rFonts w:ascii="Bembo" w:hAnsi="Bembo"/>
        </w:rPr>
        <w:t>2 empresas más fueron atendidas mediante correo electrónico.</w:t>
      </w:r>
    </w:p>
    <w:p w14:paraId="1C14F656" w14:textId="77777777" w:rsidR="00560840" w:rsidRPr="00560840" w:rsidRDefault="00560840" w:rsidP="00560840">
      <w:pPr>
        <w:rPr>
          <w:rFonts w:ascii="Bembo" w:hAnsi="Bembo"/>
          <w:b/>
        </w:rPr>
      </w:pPr>
    </w:p>
    <w:p w14:paraId="6B3B0A98" w14:textId="3C2ED1F4" w:rsidR="00560840" w:rsidRPr="00560840" w:rsidRDefault="00560840" w:rsidP="00560840">
      <w:pPr>
        <w:pStyle w:val="Ttulo3"/>
        <w:numPr>
          <w:ilvl w:val="0"/>
          <w:numId w:val="18"/>
        </w:numPr>
        <w:rPr>
          <w:szCs w:val="22"/>
        </w:rPr>
      </w:pPr>
      <w:r w:rsidRPr="00560840">
        <w:rPr>
          <w:szCs w:val="22"/>
        </w:rPr>
        <w:t>Fabricación en las instalaciones del centro de producción cosmética.</w:t>
      </w:r>
    </w:p>
    <w:p w14:paraId="03635192" w14:textId="77777777" w:rsidR="00560840" w:rsidRPr="00560840" w:rsidRDefault="00560840" w:rsidP="00560840">
      <w:pPr>
        <w:jc w:val="both"/>
        <w:rPr>
          <w:rFonts w:ascii="Bembo" w:hAnsi="Bembo"/>
        </w:rPr>
      </w:pPr>
      <w:r w:rsidRPr="00560840">
        <w:rPr>
          <w:rFonts w:ascii="Bembo" w:hAnsi="Bembo"/>
        </w:rPr>
        <w:t>A continuación, se detallan las asistencias técnicas y de producción ofrecidas en el Centro de Capacitación y Producción Cosmética durante el mes de Junio:</w:t>
      </w:r>
    </w:p>
    <w:p w14:paraId="08C1DCBC" w14:textId="14223AAC" w:rsidR="00560840" w:rsidRDefault="00560840" w:rsidP="00560840">
      <w:pPr>
        <w:jc w:val="both"/>
        <w:rPr>
          <w:rFonts w:ascii="Bembo" w:hAnsi="Bembo"/>
          <w:b/>
        </w:rPr>
      </w:pPr>
    </w:p>
    <w:p w14:paraId="00319E79" w14:textId="77777777" w:rsidR="00AA37B9" w:rsidRPr="00560840" w:rsidRDefault="00AA37B9" w:rsidP="00560840">
      <w:pPr>
        <w:jc w:val="both"/>
        <w:rPr>
          <w:rFonts w:ascii="Bembo" w:hAnsi="Bembo"/>
          <w:b/>
        </w:rPr>
      </w:pPr>
    </w:p>
    <w:p w14:paraId="143CFE25" w14:textId="0C5DE25E" w:rsidR="00560840" w:rsidRPr="00560840" w:rsidRDefault="00560840" w:rsidP="00560840">
      <w:pPr>
        <w:jc w:val="both"/>
        <w:rPr>
          <w:rFonts w:ascii="Bembo" w:hAnsi="Bembo"/>
          <w:b/>
        </w:rPr>
      </w:pPr>
      <w:r w:rsidRPr="00560840">
        <w:rPr>
          <w:rFonts w:ascii="Bembo" w:hAnsi="Bembo"/>
          <w:b/>
        </w:rPr>
        <w:t xml:space="preserve">Empresa </w:t>
      </w:r>
      <w:proofErr w:type="spellStart"/>
      <w:r w:rsidRPr="00560840">
        <w:rPr>
          <w:rFonts w:ascii="Bembo" w:hAnsi="Bembo"/>
          <w:b/>
        </w:rPr>
        <w:t>Liddy</w:t>
      </w:r>
      <w:proofErr w:type="spellEnd"/>
      <w:r w:rsidRPr="00560840">
        <w:rPr>
          <w:rFonts w:ascii="Bembo" w:hAnsi="Bembo"/>
          <w:b/>
        </w:rPr>
        <w:t xml:space="preserve"> </w:t>
      </w:r>
      <w:proofErr w:type="spellStart"/>
      <w:r w:rsidRPr="00560840">
        <w:rPr>
          <w:rFonts w:ascii="Bembo" w:hAnsi="Bembo"/>
          <w:b/>
        </w:rPr>
        <w:t>Cosmetik</w:t>
      </w:r>
      <w:proofErr w:type="spellEnd"/>
      <w:r w:rsidRPr="00560840">
        <w:rPr>
          <w:rFonts w:ascii="Bembo" w:hAnsi="Bembo"/>
          <w:b/>
        </w:rPr>
        <w:t>.</w:t>
      </w:r>
    </w:p>
    <w:p w14:paraId="02EE9C73" w14:textId="77777777" w:rsidR="00560840" w:rsidRPr="00560840" w:rsidRDefault="00560840" w:rsidP="00560840">
      <w:pPr>
        <w:jc w:val="both"/>
        <w:rPr>
          <w:rFonts w:ascii="Bembo" w:hAnsi="Bembo"/>
        </w:rPr>
      </w:pPr>
      <w:r w:rsidRPr="00560840">
        <w:rPr>
          <w:rFonts w:ascii="Bembo" w:hAnsi="Bembo"/>
        </w:rPr>
        <w:t xml:space="preserve">03/06/2022. – Elaboración de prueba piloto de acondicionador de cabello con el que se logra establecer la estandarización de la fórmula para su escalado. </w:t>
      </w:r>
    </w:p>
    <w:p w14:paraId="16F49470" w14:textId="77777777" w:rsidR="00560840" w:rsidRPr="00560840" w:rsidRDefault="00560840" w:rsidP="00560840">
      <w:pPr>
        <w:jc w:val="center"/>
        <w:rPr>
          <w:rFonts w:ascii="Bembo" w:hAnsi="Bembo"/>
        </w:rPr>
      </w:pPr>
      <w:r w:rsidRPr="00560840">
        <w:rPr>
          <w:rFonts w:ascii="Bembo" w:hAnsi="Bembo"/>
          <w:noProof/>
          <w:lang w:val="es-SV" w:eastAsia="es-SV"/>
        </w:rPr>
        <w:drawing>
          <wp:inline distT="0" distB="0" distL="0" distR="0" wp14:anchorId="45E534CA" wp14:editId="05270F4A">
            <wp:extent cx="2038042" cy="2713034"/>
            <wp:effectExtent l="0" t="0" r="63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55573" cy="2736371"/>
                    </a:xfrm>
                    <a:prstGeom prst="rect">
                      <a:avLst/>
                    </a:prstGeom>
                  </pic:spPr>
                </pic:pic>
              </a:graphicData>
            </a:graphic>
          </wp:inline>
        </w:drawing>
      </w:r>
      <w:r w:rsidRPr="00560840">
        <w:rPr>
          <w:rFonts w:ascii="Bembo" w:hAnsi="Bembo"/>
          <w:noProof/>
          <w:lang w:val="es-SV" w:eastAsia="es-SV"/>
        </w:rPr>
        <w:drawing>
          <wp:inline distT="0" distB="0" distL="0" distR="0" wp14:anchorId="46823E8F" wp14:editId="0DA6C207">
            <wp:extent cx="1638181" cy="2697907"/>
            <wp:effectExtent l="0" t="0" r="635" b="762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646316" cy="2711304"/>
                    </a:xfrm>
                    <a:prstGeom prst="rect">
                      <a:avLst/>
                    </a:prstGeom>
                  </pic:spPr>
                </pic:pic>
              </a:graphicData>
            </a:graphic>
          </wp:inline>
        </w:drawing>
      </w:r>
    </w:p>
    <w:p w14:paraId="3FEF4A0E" w14:textId="77777777" w:rsidR="00560840" w:rsidRPr="00560840" w:rsidRDefault="00560840" w:rsidP="00560840">
      <w:pPr>
        <w:jc w:val="both"/>
        <w:rPr>
          <w:rFonts w:ascii="Bembo" w:hAnsi="Bembo"/>
        </w:rPr>
      </w:pPr>
      <w:r w:rsidRPr="00560840">
        <w:rPr>
          <w:rFonts w:ascii="Bembo" w:hAnsi="Bembo"/>
        </w:rPr>
        <w:t>09/06/2022. – Estandarización de fórmula de champú crecimiento, logrando la producción de 5 gal de producto.</w:t>
      </w:r>
    </w:p>
    <w:p w14:paraId="59F8E2DC" w14:textId="77777777" w:rsidR="00560840" w:rsidRPr="00560840" w:rsidRDefault="00560840" w:rsidP="00560840">
      <w:pPr>
        <w:jc w:val="both"/>
        <w:rPr>
          <w:rFonts w:ascii="Bembo" w:hAnsi="Bembo"/>
        </w:rPr>
      </w:pPr>
      <w:r w:rsidRPr="00560840">
        <w:rPr>
          <w:rFonts w:ascii="Bembo" w:hAnsi="Bembo"/>
          <w:noProof/>
          <w:lang w:val="es-SV" w:eastAsia="es-SV"/>
        </w:rPr>
        <w:drawing>
          <wp:inline distT="0" distB="0" distL="0" distR="0" wp14:anchorId="516E445C" wp14:editId="0E4151A5">
            <wp:extent cx="2671594" cy="2780522"/>
            <wp:effectExtent l="0" t="0" r="0" b="127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71594" cy="2780522"/>
                    </a:xfrm>
                    <a:prstGeom prst="rect">
                      <a:avLst/>
                    </a:prstGeom>
                  </pic:spPr>
                </pic:pic>
              </a:graphicData>
            </a:graphic>
          </wp:inline>
        </w:drawing>
      </w:r>
      <w:r w:rsidRPr="00560840">
        <w:rPr>
          <w:rFonts w:ascii="Bembo" w:hAnsi="Bembo"/>
        </w:rPr>
        <w:t xml:space="preserve"> </w:t>
      </w:r>
      <w:r w:rsidRPr="00560840">
        <w:rPr>
          <w:rFonts w:ascii="Bembo" w:hAnsi="Bembo"/>
          <w:noProof/>
          <w:lang w:val="es-SV" w:eastAsia="es-SV"/>
        </w:rPr>
        <w:drawing>
          <wp:inline distT="0" distB="0" distL="0" distR="0" wp14:anchorId="7AE5E0B5" wp14:editId="5FEA81AE">
            <wp:extent cx="2164702" cy="2772661"/>
            <wp:effectExtent l="0" t="0" r="7620" b="889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82508" cy="2795468"/>
                    </a:xfrm>
                    <a:prstGeom prst="rect">
                      <a:avLst/>
                    </a:prstGeom>
                  </pic:spPr>
                </pic:pic>
              </a:graphicData>
            </a:graphic>
          </wp:inline>
        </w:drawing>
      </w:r>
    </w:p>
    <w:p w14:paraId="4F21F9D2" w14:textId="77777777" w:rsidR="00560840" w:rsidRPr="00560840" w:rsidRDefault="00560840" w:rsidP="00560840">
      <w:pPr>
        <w:jc w:val="both"/>
        <w:rPr>
          <w:rFonts w:ascii="Bembo" w:hAnsi="Bembo"/>
        </w:rPr>
      </w:pPr>
    </w:p>
    <w:p w14:paraId="6579BD16" w14:textId="77777777" w:rsidR="00560840" w:rsidRPr="00560840" w:rsidRDefault="00560840" w:rsidP="00560840">
      <w:pPr>
        <w:jc w:val="both"/>
        <w:rPr>
          <w:rFonts w:ascii="Bembo" w:hAnsi="Bembo"/>
        </w:rPr>
      </w:pPr>
      <w:r w:rsidRPr="00560840">
        <w:rPr>
          <w:rFonts w:ascii="Bembo" w:hAnsi="Bembo"/>
        </w:rPr>
        <w:t xml:space="preserve">16/06/2022.- Estandarización de fórmula de champú </w:t>
      </w:r>
      <w:proofErr w:type="spellStart"/>
      <w:r w:rsidRPr="00560840">
        <w:rPr>
          <w:rFonts w:ascii="Bembo" w:hAnsi="Bembo"/>
        </w:rPr>
        <w:t>keratina</w:t>
      </w:r>
      <w:proofErr w:type="spellEnd"/>
      <w:r w:rsidRPr="00560840">
        <w:rPr>
          <w:rFonts w:ascii="Bembo" w:hAnsi="Bembo"/>
        </w:rPr>
        <w:t>, logrando la producción de 5 gal de producto.</w:t>
      </w:r>
    </w:p>
    <w:p w14:paraId="0A57DFFE" w14:textId="77777777" w:rsidR="00560840" w:rsidRPr="00560840" w:rsidRDefault="00560840" w:rsidP="00560840">
      <w:pPr>
        <w:jc w:val="center"/>
        <w:rPr>
          <w:rFonts w:ascii="Bembo" w:hAnsi="Bembo"/>
        </w:rPr>
      </w:pPr>
      <w:r w:rsidRPr="00560840">
        <w:rPr>
          <w:rFonts w:ascii="Bembo" w:hAnsi="Bembo"/>
          <w:noProof/>
          <w:lang w:val="es-SV" w:eastAsia="es-SV"/>
        </w:rPr>
        <w:lastRenderedPageBreak/>
        <w:drawing>
          <wp:inline distT="0" distB="0" distL="0" distR="0" wp14:anchorId="427DC8DA" wp14:editId="6E8F2876">
            <wp:extent cx="2453951" cy="2632230"/>
            <wp:effectExtent l="0" t="0" r="381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470088" cy="2649539"/>
                    </a:xfrm>
                    <a:prstGeom prst="rect">
                      <a:avLst/>
                    </a:prstGeom>
                  </pic:spPr>
                </pic:pic>
              </a:graphicData>
            </a:graphic>
          </wp:inline>
        </w:drawing>
      </w:r>
      <w:r w:rsidRPr="00560840">
        <w:rPr>
          <w:rFonts w:ascii="Bembo" w:hAnsi="Bembo"/>
        </w:rPr>
        <w:t xml:space="preserve"> </w:t>
      </w:r>
      <w:r w:rsidRPr="00560840">
        <w:rPr>
          <w:rFonts w:ascii="Bembo" w:hAnsi="Bembo"/>
          <w:noProof/>
          <w:lang w:val="es-SV" w:eastAsia="es-SV"/>
        </w:rPr>
        <w:drawing>
          <wp:inline distT="0" distB="0" distL="0" distR="0" wp14:anchorId="05102BD6" wp14:editId="586E52AF">
            <wp:extent cx="2284577" cy="2603241"/>
            <wp:effectExtent l="0" t="0" r="1905" b="698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84577" cy="2603241"/>
                    </a:xfrm>
                    <a:prstGeom prst="rect">
                      <a:avLst/>
                    </a:prstGeom>
                  </pic:spPr>
                </pic:pic>
              </a:graphicData>
            </a:graphic>
          </wp:inline>
        </w:drawing>
      </w:r>
      <w:r w:rsidRPr="00560840">
        <w:rPr>
          <w:rFonts w:ascii="Bembo" w:hAnsi="Bembo"/>
        </w:rPr>
        <w:t xml:space="preserve">  </w:t>
      </w:r>
    </w:p>
    <w:p w14:paraId="6838D56F" w14:textId="77777777" w:rsidR="00560840" w:rsidRPr="00560840" w:rsidRDefault="00560840" w:rsidP="00560840">
      <w:pPr>
        <w:jc w:val="center"/>
        <w:rPr>
          <w:rFonts w:ascii="Bembo" w:hAnsi="Bembo"/>
        </w:rPr>
      </w:pPr>
    </w:p>
    <w:p w14:paraId="6760EC12" w14:textId="77777777" w:rsidR="00560840" w:rsidRPr="00560840" w:rsidRDefault="00560840" w:rsidP="00560840">
      <w:pPr>
        <w:jc w:val="both"/>
        <w:rPr>
          <w:rFonts w:ascii="Bembo" w:hAnsi="Bembo"/>
          <w:b/>
        </w:rPr>
      </w:pPr>
      <w:r w:rsidRPr="00560840">
        <w:rPr>
          <w:rFonts w:ascii="Bembo" w:hAnsi="Bembo"/>
          <w:b/>
        </w:rPr>
        <w:t>Empresaria Patricia Espinoza.</w:t>
      </w:r>
    </w:p>
    <w:p w14:paraId="0C4D6C33" w14:textId="77777777" w:rsidR="00560840" w:rsidRPr="00560840" w:rsidRDefault="00560840" w:rsidP="00560840">
      <w:pPr>
        <w:jc w:val="both"/>
        <w:rPr>
          <w:rFonts w:ascii="Bembo" w:hAnsi="Bembo"/>
        </w:rPr>
      </w:pPr>
      <w:r w:rsidRPr="00560840">
        <w:rPr>
          <w:rFonts w:ascii="Bembo" w:hAnsi="Bembo"/>
        </w:rPr>
        <w:t>22/06/2022. – Producción piloto de 15 gal de jabón de manos aroma limón con el que se logra establecer la estandarización de formulación.</w:t>
      </w:r>
    </w:p>
    <w:p w14:paraId="113C8518" w14:textId="77777777" w:rsidR="00560840" w:rsidRPr="00560840" w:rsidRDefault="00560840" w:rsidP="00560840">
      <w:pPr>
        <w:jc w:val="both"/>
        <w:rPr>
          <w:rFonts w:ascii="Bembo" w:hAnsi="Bembo"/>
        </w:rPr>
      </w:pPr>
      <w:r w:rsidRPr="00560840">
        <w:rPr>
          <w:rFonts w:ascii="Bembo" w:hAnsi="Bembo"/>
          <w:noProof/>
          <w:lang w:val="es-SV" w:eastAsia="es-SV"/>
        </w:rPr>
        <w:drawing>
          <wp:inline distT="0" distB="0" distL="0" distR="0" wp14:anchorId="1B66E848" wp14:editId="55E9CA6D">
            <wp:extent cx="2864498" cy="3139584"/>
            <wp:effectExtent l="0" t="0" r="0" b="381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75043" cy="3151142"/>
                    </a:xfrm>
                    <a:prstGeom prst="rect">
                      <a:avLst/>
                    </a:prstGeom>
                  </pic:spPr>
                </pic:pic>
              </a:graphicData>
            </a:graphic>
          </wp:inline>
        </w:drawing>
      </w:r>
      <w:r w:rsidRPr="00560840">
        <w:rPr>
          <w:rFonts w:ascii="Bembo" w:hAnsi="Bembo"/>
        </w:rPr>
        <w:t xml:space="preserve"> </w:t>
      </w:r>
      <w:r w:rsidRPr="00560840">
        <w:rPr>
          <w:rFonts w:ascii="Bembo" w:hAnsi="Bembo"/>
          <w:noProof/>
          <w:lang w:val="es-SV" w:eastAsia="es-SV"/>
        </w:rPr>
        <w:drawing>
          <wp:inline distT="0" distB="0" distL="0" distR="0" wp14:anchorId="0507A140" wp14:editId="10C1CC13">
            <wp:extent cx="2526835" cy="3123598"/>
            <wp:effectExtent l="0" t="0" r="6985" b="63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35571" cy="3134397"/>
                    </a:xfrm>
                    <a:prstGeom prst="rect">
                      <a:avLst/>
                    </a:prstGeom>
                  </pic:spPr>
                </pic:pic>
              </a:graphicData>
            </a:graphic>
          </wp:inline>
        </w:drawing>
      </w:r>
      <w:r w:rsidRPr="00560840">
        <w:rPr>
          <w:rFonts w:ascii="Bembo" w:hAnsi="Bembo"/>
        </w:rPr>
        <w:t xml:space="preserve"> </w:t>
      </w:r>
    </w:p>
    <w:p w14:paraId="59CAB5C5" w14:textId="77777777" w:rsidR="00560840" w:rsidRPr="00560840" w:rsidRDefault="00560840" w:rsidP="00560840">
      <w:pPr>
        <w:jc w:val="both"/>
        <w:rPr>
          <w:rFonts w:ascii="Bembo" w:hAnsi="Bembo"/>
        </w:rPr>
      </w:pPr>
    </w:p>
    <w:p w14:paraId="50AC2E6B" w14:textId="77777777" w:rsidR="00560840" w:rsidRPr="00560840" w:rsidRDefault="00560840" w:rsidP="00560840">
      <w:pPr>
        <w:jc w:val="both"/>
        <w:rPr>
          <w:rFonts w:ascii="Bembo" w:hAnsi="Bembo"/>
        </w:rPr>
      </w:pPr>
    </w:p>
    <w:p w14:paraId="787D8F44" w14:textId="77777777" w:rsidR="00560840" w:rsidRPr="00560840" w:rsidRDefault="00560840" w:rsidP="00560840">
      <w:pPr>
        <w:jc w:val="both"/>
        <w:rPr>
          <w:rFonts w:ascii="Bembo" w:hAnsi="Bembo"/>
        </w:rPr>
      </w:pPr>
      <w:r w:rsidRPr="00560840">
        <w:rPr>
          <w:rFonts w:ascii="Bembo" w:hAnsi="Bembo"/>
        </w:rPr>
        <w:t xml:space="preserve">28/06/2022. – Elaboración de 16 gal de jabón de manos aroma melocotón. </w:t>
      </w:r>
    </w:p>
    <w:p w14:paraId="03EE2017" w14:textId="77777777" w:rsidR="00560840" w:rsidRPr="00560840" w:rsidRDefault="00560840" w:rsidP="00560840">
      <w:pPr>
        <w:jc w:val="both"/>
        <w:rPr>
          <w:rFonts w:ascii="Bembo" w:hAnsi="Bembo"/>
        </w:rPr>
      </w:pPr>
      <w:r w:rsidRPr="00560840">
        <w:rPr>
          <w:rFonts w:ascii="Bembo" w:hAnsi="Bembo"/>
          <w:noProof/>
          <w:lang w:val="es-SV" w:eastAsia="es-SV"/>
        </w:rPr>
        <w:lastRenderedPageBreak/>
        <w:drawing>
          <wp:inline distT="0" distB="0" distL="0" distR="0" wp14:anchorId="75BEB4BD" wp14:editId="3028AD93">
            <wp:extent cx="2370805" cy="333394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374971" cy="3339803"/>
                    </a:xfrm>
                    <a:prstGeom prst="rect">
                      <a:avLst/>
                    </a:prstGeom>
                  </pic:spPr>
                </pic:pic>
              </a:graphicData>
            </a:graphic>
          </wp:inline>
        </w:drawing>
      </w:r>
      <w:r w:rsidRPr="00560840">
        <w:rPr>
          <w:rFonts w:ascii="Bembo" w:hAnsi="Bembo"/>
        </w:rPr>
        <w:t xml:space="preserve">  </w:t>
      </w:r>
      <w:r w:rsidRPr="00560840">
        <w:rPr>
          <w:rFonts w:ascii="Bembo" w:hAnsi="Bembo"/>
          <w:noProof/>
          <w:lang w:val="es-SV" w:eastAsia="es-SV"/>
        </w:rPr>
        <w:drawing>
          <wp:inline distT="0" distB="0" distL="0" distR="0" wp14:anchorId="23979E12" wp14:editId="0A97DED3">
            <wp:extent cx="2539505" cy="3311687"/>
            <wp:effectExtent l="0" t="0" r="0" b="317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53115" cy="3329435"/>
                    </a:xfrm>
                    <a:prstGeom prst="rect">
                      <a:avLst/>
                    </a:prstGeom>
                  </pic:spPr>
                </pic:pic>
              </a:graphicData>
            </a:graphic>
          </wp:inline>
        </w:drawing>
      </w:r>
    </w:p>
    <w:p w14:paraId="6151B38C" w14:textId="77777777" w:rsidR="00560840" w:rsidRPr="00560840" w:rsidRDefault="00560840" w:rsidP="00560840">
      <w:pPr>
        <w:jc w:val="both"/>
        <w:rPr>
          <w:rFonts w:ascii="Bembo" w:hAnsi="Bembo"/>
        </w:rPr>
      </w:pPr>
      <w:r w:rsidRPr="00560840">
        <w:rPr>
          <w:rFonts w:ascii="Bembo" w:hAnsi="Bembo"/>
        </w:rPr>
        <w:t>29/06/2022.- Elaboración de 15 gal de jabón de manos aroma pepino melón.</w:t>
      </w:r>
    </w:p>
    <w:p w14:paraId="1661ED9C" w14:textId="77777777" w:rsidR="00560840" w:rsidRPr="00560840" w:rsidRDefault="00560840" w:rsidP="00560840">
      <w:pPr>
        <w:jc w:val="both"/>
        <w:rPr>
          <w:rFonts w:ascii="Bembo" w:hAnsi="Bembo"/>
        </w:rPr>
      </w:pPr>
      <w:r w:rsidRPr="00560840">
        <w:rPr>
          <w:rFonts w:ascii="Bembo" w:hAnsi="Bembo"/>
          <w:noProof/>
          <w:lang w:val="es-SV" w:eastAsia="es-SV"/>
        </w:rPr>
        <w:drawing>
          <wp:inline distT="0" distB="0" distL="0" distR="0" wp14:anchorId="7F4C06A9" wp14:editId="22A88293">
            <wp:extent cx="2445548" cy="3179212"/>
            <wp:effectExtent l="0" t="0" r="0" b="254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459749" cy="3197673"/>
                    </a:xfrm>
                    <a:prstGeom prst="rect">
                      <a:avLst/>
                    </a:prstGeom>
                  </pic:spPr>
                </pic:pic>
              </a:graphicData>
            </a:graphic>
          </wp:inline>
        </w:drawing>
      </w:r>
      <w:r w:rsidRPr="00560840">
        <w:rPr>
          <w:rFonts w:ascii="Bembo" w:hAnsi="Bembo"/>
        </w:rPr>
        <w:t xml:space="preserve">  </w:t>
      </w:r>
      <w:r w:rsidRPr="00560840">
        <w:rPr>
          <w:rFonts w:ascii="Bembo" w:hAnsi="Bembo"/>
          <w:noProof/>
          <w:lang w:val="es-SV" w:eastAsia="es-SV"/>
        </w:rPr>
        <w:drawing>
          <wp:inline distT="0" distB="0" distL="0" distR="0" wp14:anchorId="35A5FA93" wp14:editId="3B8AA395">
            <wp:extent cx="2538053" cy="3179600"/>
            <wp:effectExtent l="0" t="0" r="0" b="190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44555" cy="3187745"/>
                    </a:xfrm>
                    <a:prstGeom prst="rect">
                      <a:avLst/>
                    </a:prstGeom>
                  </pic:spPr>
                </pic:pic>
              </a:graphicData>
            </a:graphic>
          </wp:inline>
        </w:drawing>
      </w:r>
    </w:p>
    <w:p w14:paraId="46C4E030" w14:textId="77777777" w:rsidR="00560840" w:rsidRPr="00560840" w:rsidRDefault="00560840" w:rsidP="00560840">
      <w:pPr>
        <w:rPr>
          <w:rFonts w:ascii="Bembo" w:hAnsi="Bembo"/>
        </w:rPr>
      </w:pPr>
    </w:p>
    <w:p w14:paraId="62B9730E" w14:textId="77777777" w:rsidR="003D7617" w:rsidRPr="00560840" w:rsidRDefault="003D7617" w:rsidP="003D7617">
      <w:pPr>
        <w:tabs>
          <w:tab w:val="left" w:pos="1405"/>
        </w:tabs>
        <w:spacing w:after="0" w:line="276" w:lineRule="auto"/>
        <w:rPr>
          <w:rFonts w:ascii="Bembo" w:hAnsi="Bembo"/>
        </w:rPr>
      </w:pPr>
    </w:p>
    <w:p w14:paraId="7D500836" w14:textId="0A992E19" w:rsidR="00F73010" w:rsidRDefault="00F73010" w:rsidP="00543EAE">
      <w:pPr>
        <w:spacing w:after="0" w:line="240" w:lineRule="auto"/>
        <w:jc w:val="both"/>
        <w:rPr>
          <w:rFonts w:ascii="Bembo" w:hAnsi="Bembo" w:cs="Arial"/>
          <w:b/>
        </w:rPr>
      </w:pPr>
    </w:p>
    <w:p w14:paraId="318A3A05" w14:textId="1EE097DE" w:rsidR="00AA37B9" w:rsidRDefault="00AA37B9" w:rsidP="00543EAE">
      <w:pPr>
        <w:spacing w:after="0" w:line="240" w:lineRule="auto"/>
        <w:jc w:val="both"/>
        <w:rPr>
          <w:rFonts w:ascii="Bembo" w:hAnsi="Bembo" w:cs="Arial"/>
          <w:b/>
        </w:rPr>
      </w:pPr>
    </w:p>
    <w:p w14:paraId="292EE3DF" w14:textId="77777777" w:rsidR="00AA37B9" w:rsidRPr="00560840" w:rsidRDefault="00AA37B9" w:rsidP="00543EAE">
      <w:pPr>
        <w:spacing w:after="0" w:line="240" w:lineRule="auto"/>
        <w:jc w:val="both"/>
        <w:rPr>
          <w:rFonts w:ascii="Bembo" w:hAnsi="Bembo" w:cs="Arial"/>
          <w:b/>
        </w:rPr>
      </w:pPr>
    </w:p>
    <w:p w14:paraId="04F3D23E" w14:textId="77777777" w:rsidR="00DF318D" w:rsidRPr="00560840" w:rsidRDefault="00DF318D" w:rsidP="00543EAE">
      <w:pPr>
        <w:spacing w:after="0" w:line="240" w:lineRule="auto"/>
        <w:jc w:val="both"/>
        <w:rPr>
          <w:rFonts w:ascii="Bembo" w:hAnsi="Bembo" w:cs="Arial"/>
          <w:b/>
        </w:rPr>
      </w:pPr>
    </w:p>
    <w:p w14:paraId="6E82AEF1" w14:textId="77777777" w:rsidR="00543EAE" w:rsidRPr="00560840" w:rsidRDefault="00543EAE" w:rsidP="00F12645">
      <w:pPr>
        <w:pStyle w:val="Ttulo2"/>
        <w:numPr>
          <w:ilvl w:val="0"/>
          <w:numId w:val="8"/>
        </w:numPr>
        <w:rPr>
          <w:szCs w:val="22"/>
        </w:rPr>
      </w:pPr>
      <w:r w:rsidRPr="00560840">
        <w:rPr>
          <w:szCs w:val="22"/>
        </w:rPr>
        <w:lastRenderedPageBreak/>
        <w:t xml:space="preserve">FORMACION EMPRESARIAL </w:t>
      </w:r>
    </w:p>
    <w:p w14:paraId="267E34F6" w14:textId="77777777" w:rsidR="00543EAE" w:rsidRPr="00560840" w:rsidRDefault="00543EAE" w:rsidP="00543EAE">
      <w:pPr>
        <w:pStyle w:val="Prrafodelista"/>
        <w:spacing w:after="0" w:line="240" w:lineRule="auto"/>
        <w:jc w:val="both"/>
        <w:rPr>
          <w:rFonts w:ascii="Bembo" w:hAnsi="Bembo" w:cs="Arial"/>
          <w:b/>
        </w:rPr>
      </w:pPr>
    </w:p>
    <w:p w14:paraId="7854A2BE" w14:textId="0EE5B024" w:rsidR="00560840" w:rsidRDefault="00560840" w:rsidP="00560840">
      <w:pPr>
        <w:pStyle w:val="Ttulo3"/>
        <w:numPr>
          <w:ilvl w:val="0"/>
          <w:numId w:val="18"/>
        </w:numPr>
        <w:rPr>
          <w:rFonts w:cs="Helvetica"/>
          <w:color w:val="000000"/>
          <w:szCs w:val="22"/>
          <w:shd w:val="clear" w:color="auto" w:fill="FFFFFF"/>
        </w:rPr>
      </w:pPr>
      <w:r>
        <w:t xml:space="preserve">Webinar </w:t>
      </w:r>
      <w:r w:rsidRPr="00560840">
        <w:rPr>
          <w:rFonts w:cs="Helvetica"/>
          <w:color w:val="000000"/>
          <w:szCs w:val="22"/>
          <w:shd w:val="clear" w:color="auto" w:fill="FFFFFF"/>
        </w:rPr>
        <w:t>Industria 4.0</w:t>
      </w:r>
    </w:p>
    <w:p w14:paraId="1CA307E2" w14:textId="3572226C" w:rsidR="00560840" w:rsidRDefault="00560840" w:rsidP="00560840"/>
    <w:p w14:paraId="769F6159" w14:textId="5829713C" w:rsidR="00560840" w:rsidRPr="0011002D" w:rsidRDefault="0011002D" w:rsidP="0011002D">
      <w:pPr>
        <w:jc w:val="both"/>
        <w:rPr>
          <w:rFonts w:ascii="Bembo" w:hAnsi="Bembo" w:cs="Helvetica"/>
          <w:color w:val="000000"/>
          <w:shd w:val="clear" w:color="auto" w:fill="FFFFFF"/>
        </w:rPr>
      </w:pPr>
      <w:r w:rsidRPr="0011002D">
        <w:rPr>
          <w:rFonts w:ascii="Bembo" w:hAnsi="Bembo" w:cs="Helvetica"/>
          <w:color w:val="000000"/>
          <w:shd w:val="clear" w:color="auto" w:fill="FFFFFF"/>
        </w:rPr>
        <w:t xml:space="preserve">22 personas empresarias formadas en el </w:t>
      </w:r>
      <w:proofErr w:type="spellStart"/>
      <w:r w:rsidRPr="0011002D">
        <w:rPr>
          <w:rFonts w:ascii="Bembo" w:hAnsi="Bembo" w:cs="Helvetica"/>
          <w:color w:val="000000"/>
          <w:shd w:val="clear" w:color="auto" w:fill="FFFFFF"/>
        </w:rPr>
        <w:t>webinar</w:t>
      </w:r>
      <w:proofErr w:type="spellEnd"/>
      <w:r w:rsidRPr="0011002D">
        <w:rPr>
          <w:rFonts w:ascii="Bembo" w:hAnsi="Bembo" w:cs="Helvetica"/>
          <w:color w:val="000000"/>
          <w:shd w:val="clear" w:color="auto" w:fill="FFFFFF"/>
        </w:rPr>
        <w:t xml:space="preserve"> industria 4.0 dirigido </w:t>
      </w:r>
      <w:r w:rsidRPr="00560840">
        <w:rPr>
          <w:rFonts w:ascii="Bembo" w:hAnsi="Bembo" w:cs="Helvetica"/>
          <w:color w:val="000000"/>
          <w:shd w:val="clear" w:color="auto" w:fill="FFFFFF"/>
        </w:rPr>
        <w:t>a e</w:t>
      </w:r>
      <w:r>
        <w:rPr>
          <w:rFonts w:ascii="Bembo" w:hAnsi="Bembo" w:cs="Helvetica"/>
          <w:color w:val="000000"/>
          <w:shd w:val="clear" w:color="auto" w:fill="FFFFFF"/>
        </w:rPr>
        <w:t>mpresas</w:t>
      </w:r>
      <w:r w:rsidRPr="00560840">
        <w:rPr>
          <w:rFonts w:ascii="Bembo" w:hAnsi="Bembo" w:cs="Helvetica"/>
          <w:color w:val="000000"/>
          <w:shd w:val="clear" w:color="auto" w:fill="FFFFFF"/>
        </w:rPr>
        <w:t xml:space="preserve"> del sector alimentos, metal mecánico, servicios, textil, entre otros</w:t>
      </w:r>
      <w:r>
        <w:rPr>
          <w:rFonts w:ascii="Bembo" w:hAnsi="Bembo" w:cs="Helvetica"/>
          <w:color w:val="000000"/>
          <w:shd w:val="clear" w:color="auto" w:fill="FFFFFF"/>
        </w:rPr>
        <w:t>,</w:t>
      </w:r>
      <w:r w:rsidRPr="00560840">
        <w:rPr>
          <w:rFonts w:ascii="Bembo" w:hAnsi="Bembo" w:cs="Helvetica"/>
          <w:color w:val="000000"/>
          <w:shd w:val="clear" w:color="auto" w:fill="FFFFFF"/>
        </w:rPr>
        <w:t xml:space="preserve"> sobre los avances en tecnología aplicado a </w:t>
      </w:r>
      <w:r>
        <w:rPr>
          <w:rFonts w:ascii="Bembo" w:hAnsi="Bembo" w:cs="Helvetica"/>
          <w:color w:val="000000"/>
          <w:shd w:val="clear" w:color="auto" w:fill="FFFFFF"/>
        </w:rPr>
        <w:t>plantas industriales. E</w:t>
      </w:r>
      <w:r w:rsidRPr="00560840">
        <w:rPr>
          <w:rFonts w:ascii="Bembo" w:hAnsi="Bembo" w:cs="Helvetica"/>
          <w:color w:val="000000"/>
          <w:shd w:val="clear" w:color="auto" w:fill="FFFFFF"/>
        </w:rPr>
        <w:t>n esta capacitación se discutió el concepto de industria 4.0, características, objetivos, pasos para implementarlo en la m</w:t>
      </w:r>
      <w:r>
        <w:rPr>
          <w:rFonts w:ascii="Bembo" w:hAnsi="Bembo" w:cs="Helvetica"/>
          <w:color w:val="000000"/>
          <w:shd w:val="clear" w:color="auto" w:fill="FFFFFF"/>
        </w:rPr>
        <w:t>icro y pequeña empresa</w:t>
      </w:r>
      <w:r w:rsidRPr="00560840">
        <w:rPr>
          <w:rFonts w:ascii="Bembo" w:hAnsi="Bembo" w:cs="Helvetica"/>
          <w:color w:val="000000"/>
          <w:shd w:val="clear" w:color="auto" w:fill="FFFFFF"/>
        </w:rPr>
        <w:t>,</w:t>
      </w:r>
      <w:r>
        <w:rPr>
          <w:rFonts w:ascii="Bembo" w:hAnsi="Bembo" w:cs="Helvetica"/>
          <w:color w:val="000000"/>
          <w:shd w:val="clear" w:color="auto" w:fill="FFFFFF"/>
        </w:rPr>
        <w:t xml:space="preserve"> además de los</w:t>
      </w:r>
      <w:r w:rsidRPr="00560840">
        <w:rPr>
          <w:rFonts w:ascii="Bembo" w:hAnsi="Bembo" w:cs="Helvetica"/>
          <w:color w:val="000000"/>
          <w:shd w:val="clear" w:color="auto" w:fill="FFFFFF"/>
        </w:rPr>
        <w:t xml:space="preserve"> desafíos al implementarlo</w:t>
      </w:r>
      <w:r>
        <w:rPr>
          <w:rFonts w:ascii="Bembo" w:hAnsi="Bembo" w:cs="Helvetica"/>
          <w:color w:val="000000"/>
          <w:shd w:val="clear" w:color="auto" w:fill="FFFFFF"/>
        </w:rPr>
        <w:t>.</w:t>
      </w:r>
    </w:p>
    <w:p w14:paraId="409B9372" w14:textId="77777777" w:rsidR="00F73010" w:rsidRPr="00560840" w:rsidRDefault="00F73010" w:rsidP="00F73010">
      <w:pPr>
        <w:spacing w:after="0" w:line="276" w:lineRule="auto"/>
        <w:jc w:val="both"/>
        <w:rPr>
          <w:rFonts w:ascii="Bembo" w:hAnsi="Bembo"/>
        </w:rPr>
      </w:pPr>
    </w:p>
    <w:p w14:paraId="5186E421" w14:textId="234CC697" w:rsidR="00560840" w:rsidRPr="00560840" w:rsidRDefault="00560840" w:rsidP="00560840">
      <w:pPr>
        <w:pStyle w:val="Prrafodelista"/>
        <w:numPr>
          <w:ilvl w:val="0"/>
          <w:numId w:val="18"/>
        </w:numPr>
        <w:jc w:val="both"/>
        <w:rPr>
          <w:rFonts w:ascii="Bembo" w:hAnsi="Bembo"/>
          <w:b/>
        </w:rPr>
      </w:pPr>
      <w:r w:rsidRPr="00560840">
        <w:rPr>
          <w:rFonts w:ascii="Bembo" w:hAnsi="Bembo"/>
          <w:b/>
        </w:rPr>
        <w:t>Webinar “etiquetado de productos cosméticos según RTCA”</w:t>
      </w:r>
    </w:p>
    <w:p w14:paraId="4D9D102C" w14:textId="5A18CF73" w:rsidR="00560840" w:rsidRPr="00560840" w:rsidRDefault="00560840" w:rsidP="00560840">
      <w:pPr>
        <w:spacing w:after="0" w:line="240" w:lineRule="auto"/>
        <w:jc w:val="both"/>
        <w:rPr>
          <w:rFonts w:ascii="Bembo" w:hAnsi="Bembo"/>
        </w:rPr>
      </w:pPr>
      <w:r w:rsidRPr="00560840">
        <w:rPr>
          <w:rFonts w:ascii="Bembo" w:hAnsi="Bembo"/>
        </w:rPr>
        <w:t xml:space="preserve">23 empresarios fueron capacitados en el Webinario “Etiquetado de productos cosméticos” donde se detallaron todos los aspectos a considerar a la hora de realizar la etiqueta de productos según lo indicado en el Reglamento Técnico Centroamericano. </w:t>
      </w:r>
    </w:p>
    <w:p w14:paraId="1D82553B" w14:textId="77777777" w:rsidR="00560840" w:rsidRPr="00560840" w:rsidRDefault="00560840" w:rsidP="00560840">
      <w:pPr>
        <w:spacing w:after="0" w:line="480" w:lineRule="auto"/>
        <w:jc w:val="center"/>
        <w:rPr>
          <w:rFonts w:ascii="Bembo" w:hAnsi="Bembo"/>
        </w:rPr>
      </w:pPr>
      <w:r w:rsidRPr="00560840">
        <w:rPr>
          <w:rFonts w:ascii="Bembo" w:hAnsi="Bembo"/>
          <w:noProof/>
          <w:lang w:val="es-SV" w:eastAsia="es-SV"/>
        </w:rPr>
        <w:drawing>
          <wp:inline distT="0" distB="0" distL="0" distR="0" wp14:anchorId="672C69FB" wp14:editId="7034F0C0">
            <wp:extent cx="1800000" cy="18000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ln>
                      <a:noFill/>
                    </a:ln>
                  </pic:spPr>
                </pic:pic>
              </a:graphicData>
            </a:graphic>
          </wp:inline>
        </w:drawing>
      </w:r>
      <w:r w:rsidRPr="00560840">
        <w:rPr>
          <w:rFonts w:ascii="Bembo" w:hAnsi="Bembo"/>
        </w:rPr>
        <w:t xml:space="preserve">  </w:t>
      </w:r>
      <w:r w:rsidRPr="00560840">
        <w:rPr>
          <w:rFonts w:ascii="Bembo" w:hAnsi="Bembo"/>
          <w:noProof/>
          <w:lang w:val="es-SV" w:eastAsia="es-SV"/>
        </w:rPr>
        <w:drawing>
          <wp:inline distT="0" distB="0" distL="0" distR="0" wp14:anchorId="2097F401" wp14:editId="64366089">
            <wp:extent cx="2520000" cy="1345945"/>
            <wp:effectExtent l="0" t="0" r="0" b="698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20000" cy="1345945"/>
                    </a:xfrm>
                    <a:prstGeom prst="rect">
                      <a:avLst/>
                    </a:prstGeom>
                    <a:noFill/>
                    <a:ln>
                      <a:noFill/>
                    </a:ln>
                  </pic:spPr>
                </pic:pic>
              </a:graphicData>
            </a:graphic>
          </wp:inline>
        </w:drawing>
      </w:r>
    </w:p>
    <w:p w14:paraId="2C0C8BD5" w14:textId="77777777" w:rsidR="00560840" w:rsidRPr="00560840" w:rsidRDefault="00560840" w:rsidP="00560840">
      <w:pPr>
        <w:jc w:val="both"/>
        <w:rPr>
          <w:rFonts w:ascii="Bembo" w:hAnsi="Bembo"/>
          <w:b/>
        </w:rPr>
      </w:pPr>
    </w:p>
    <w:p w14:paraId="785D2438" w14:textId="54707E67" w:rsidR="00560840" w:rsidRPr="00560840" w:rsidRDefault="00560840" w:rsidP="00560840">
      <w:pPr>
        <w:pStyle w:val="Ttulo3"/>
        <w:numPr>
          <w:ilvl w:val="0"/>
          <w:numId w:val="18"/>
        </w:numPr>
        <w:rPr>
          <w:szCs w:val="22"/>
        </w:rPr>
      </w:pPr>
      <w:r w:rsidRPr="00560840">
        <w:rPr>
          <w:szCs w:val="22"/>
        </w:rPr>
        <w:t>Taller “consideraciones en la fabricación de productos cosméticos”</w:t>
      </w:r>
    </w:p>
    <w:p w14:paraId="2843813D" w14:textId="70791634" w:rsidR="00560840" w:rsidRPr="00560840" w:rsidRDefault="00560840" w:rsidP="00560840">
      <w:pPr>
        <w:spacing w:after="0" w:line="240" w:lineRule="auto"/>
        <w:jc w:val="both"/>
        <w:rPr>
          <w:rFonts w:ascii="Bembo" w:hAnsi="Bembo"/>
        </w:rPr>
      </w:pPr>
      <w:r w:rsidRPr="00560840">
        <w:rPr>
          <w:rFonts w:ascii="Bembo" w:hAnsi="Bembo"/>
        </w:rPr>
        <w:t>6 empresarios participaron en el desarrollo del taller de fabricación y las consideraciones que deben tener en cuenta los empresarios al momento de escalar su producción industrialmente. Se llevó a cabo el día 13 de junio. Durante el taller se elaboraron 10 gal de jabón líquido.</w:t>
      </w:r>
    </w:p>
    <w:p w14:paraId="40C1D59B" w14:textId="77777777" w:rsidR="00560840" w:rsidRPr="00560840" w:rsidRDefault="00560840" w:rsidP="00560840">
      <w:pPr>
        <w:spacing w:after="0" w:line="480" w:lineRule="auto"/>
        <w:jc w:val="center"/>
        <w:rPr>
          <w:rFonts w:ascii="Bembo" w:hAnsi="Bembo"/>
        </w:rPr>
      </w:pPr>
      <w:r w:rsidRPr="00560840">
        <w:rPr>
          <w:rFonts w:ascii="Bembo" w:hAnsi="Bembo"/>
          <w:noProof/>
          <w:lang w:val="es-SV" w:eastAsia="es-SV"/>
        </w:rPr>
        <w:drawing>
          <wp:inline distT="0" distB="0" distL="0" distR="0" wp14:anchorId="2AE4E2BE" wp14:editId="34AE6F71">
            <wp:extent cx="2520000" cy="1610713"/>
            <wp:effectExtent l="0" t="0" r="0" b="889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520000" cy="1610713"/>
                    </a:xfrm>
                    <a:prstGeom prst="rect">
                      <a:avLst/>
                    </a:prstGeom>
                  </pic:spPr>
                </pic:pic>
              </a:graphicData>
            </a:graphic>
          </wp:inline>
        </w:drawing>
      </w:r>
      <w:r w:rsidRPr="00560840">
        <w:rPr>
          <w:rFonts w:ascii="Bembo" w:hAnsi="Bembo"/>
          <w:noProof/>
          <w:lang w:val="es-SV" w:eastAsia="es-SV"/>
        </w:rPr>
        <w:drawing>
          <wp:inline distT="0" distB="0" distL="0" distR="0" wp14:anchorId="60038D71" wp14:editId="2B9FC125">
            <wp:extent cx="2520000" cy="1717637"/>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20000" cy="1717637"/>
                    </a:xfrm>
                    <a:prstGeom prst="rect">
                      <a:avLst/>
                    </a:prstGeom>
                  </pic:spPr>
                </pic:pic>
              </a:graphicData>
            </a:graphic>
          </wp:inline>
        </w:drawing>
      </w:r>
    </w:p>
    <w:p w14:paraId="172A6C3B" w14:textId="06E8B765" w:rsidR="00560840" w:rsidRDefault="00560840" w:rsidP="00543EAE">
      <w:pPr>
        <w:spacing w:after="0" w:line="240" w:lineRule="auto"/>
        <w:jc w:val="both"/>
        <w:rPr>
          <w:rFonts w:ascii="Bembo" w:hAnsi="Bembo" w:cs="Arial"/>
          <w:b/>
        </w:rPr>
      </w:pPr>
    </w:p>
    <w:p w14:paraId="28D06390" w14:textId="5D88608B" w:rsidR="00AA37B9" w:rsidRDefault="00AA37B9" w:rsidP="00543EAE">
      <w:pPr>
        <w:spacing w:after="0" w:line="240" w:lineRule="auto"/>
        <w:jc w:val="both"/>
        <w:rPr>
          <w:rFonts w:ascii="Bembo" w:hAnsi="Bembo" w:cs="Arial"/>
          <w:b/>
        </w:rPr>
      </w:pPr>
    </w:p>
    <w:p w14:paraId="53EC92CB" w14:textId="35C85342" w:rsidR="00AA37B9" w:rsidRDefault="00AA37B9" w:rsidP="00543EAE">
      <w:pPr>
        <w:spacing w:after="0" w:line="240" w:lineRule="auto"/>
        <w:jc w:val="both"/>
        <w:rPr>
          <w:rFonts w:ascii="Bembo" w:hAnsi="Bembo" w:cs="Arial"/>
          <w:b/>
        </w:rPr>
      </w:pPr>
    </w:p>
    <w:p w14:paraId="612ED8D3" w14:textId="5D410C4A" w:rsidR="00AA37B9" w:rsidRDefault="00AA37B9" w:rsidP="00543EAE">
      <w:pPr>
        <w:spacing w:after="0" w:line="240" w:lineRule="auto"/>
        <w:jc w:val="both"/>
        <w:rPr>
          <w:rFonts w:ascii="Bembo" w:hAnsi="Bembo" w:cs="Arial"/>
          <w:b/>
        </w:rPr>
      </w:pPr>
    </w:p>
    <w:p w14:paraId="23815378" w14:textId="77777777" w:rsidR="00AA37B9" w:rsidRPr="00560840" w:rsidRDefault="00AA37B9" w:rsidP="00543EAE">
      <w:pPr>
        <w:spacing w:after="0" w:line="240" w:lineRule="auto"/>
        <w:jc w:val="both"/>
        <w:rPr>
          <w:rFonts w:ascii="Bembo" w:hAnsi="Bembo" w:cs="Arial"/>
          <w:b/>
        </w:rPr>
      </w:pPr>
    </w:p>
    <w:p w14:paraId="67868A35" w14:textId="77777777" w:rsidR="003E3073" w:rsidRPr="00560840" w:rsidRDefault="003E3073" w:rsidP="00F12645">
      <w:pPr>
        <w:pStyle w:val="Ttulo2"/>
        <w:numPr>
          <w:ilvl w:val="0"/>
          <w:numId w:val="7"/>
        </w:numPr>
        <w:rPr>
          <w:szCs w:val="22"/>
        </w:rPr>
      </w:pPr>
      <w:r w:rsidRPr="00560840">
        <w:rPr>
          <w:szCs w:val="22"/>
        </w:rPr>
        <w:lastRenderedPageBreak/>
        <w:t>ASESORIAS ESPECIALIZADAS</w:t>
      </w:r>
      <w:r w:rsidR="00462596" w:rsidRPr="00560840">
        <w:rPr>
          <w:szCs w:val="22"/>
        </w:rPr>
        <w:t xml:space="preserve"> EN INDUSTRIALIZACION </w:t>
      </w:r>
    </w:p>
    <w:p w14:paraId="5A4EEE01" w14:textId="77777777" w:rsidR="00DF318D" w:rsidRPr="00560840" w:rsidRDefault="00DF318D" w:rsidP="003E3073">
      <w:pPr>
        <w:spacing w:after="0" w:line="240" w:lineRule="auto"/>
        <w:jc w:val="both"/>
        <w:rPr>
          <w:rFonts w:ascii="Bembo" w:hAnsi="Bembo" w:cs="Arial"/>
          <w:b/>
        </w:rPr>
      </w:pPr>
    </w:p>
    <w:p w14:paraId="4F52D3AB" w14:textId="77777777" w:rsidR="00F73010" w:rsidRPr="00560840" w:rsidRDefault="00F73010" w:rsidP="00F73010">
      <w:pPr>
        <w:pStyle w:val="Ttulo3"/>
        <w:numPr>
          <w:ilvl w:val="0"/>
          <w:numId w:val="15"/>
        </w:numPr>
        <w:rPr>
          <w:szCs w:val="22"/>
        </w:rPr>
      </w:pPr>
      <w:r w:rsidRPr="00560840">
        <w:rPr>
          <w:szCs w:val="22"/>
        </w:rPr>
        <w:t>Visitas a empresas que han recibido Fondos no reembolsables de la cadena de hortofrutícola.</w:t>
      </w:r>
    </w:p>
    <w:p w14:paraId="378F3185" w14:textId="77777777" w:rsidR="00F73010" w:rsidRPr="00560840" w:rsidRDefault="00F73010" w:rsidP="00F73010">
      <w:pPr>
        <w:spacing w:after="0" w:line="276" w:lineRule="auto"/>
        <w:rPr>
          <w:rFonts w:ascii="Bembo" w:hAnsi="Bembo"/>
          <w:b/>
        </w:rPr>
      </w:pPr>
    </w:p>
    <w:p w14:paraId="0B6B9276" w14:textId="56FF3C5C" w:rsidR="00F73010" w:rsidRPr="00560840" w:rsidRDefault="00F73010" w:rsidP="00F73010">
      <w:pPr>
        <w:spacing w:after="0" w:line="276" w:lineRule="auto"/>
        <w:jc w:val="both"/>
        <w:rPr>
          <w:rFonts w:ascii="Bembo" w:hAnsi="Bembo"/>
        </w:rPr>
      </w:pPr>
      <w:r w:rsidRPr="00560840">
        <w:rPr>
          <w:rFonts w:ascii="Bembo" w:hAnsi="Bembo"/>
        </w:rPr>
        <w:t xml:space="preserve">Aumentada la capacidad instalada de la empresa COCOTZIN </w:t>
      </w:r>
      <w:r w:rsidR="0011002D">
        <w:rPr>
          <w:rFonts w:ascii="Bembo" w:hAnsi="Bembo"/>
        </w:rPr>
        <w:t>5 veces más</w:t>
      </w:r>
      <w:r w:rsidRPr="00560840">
        <w:rPr>
          <w:rFonts w:ascii="Bembo" w:hAnsi="Bembo"/>
        </w:rPr>
        <w:t xml:space="preserve"> en el área de envasado de agua de coco</w:t>
      </w:r>
      <w:r w:rsidR="0011002D">
        <w:rPr>
          <w:rFonts w:ascii="Bembo" w:hAnsi="Bembo"/>
        </w:rPr>
        <w:t xml:space="preserve"> con respecto al proceso manual que empleaban anteriormente</w:t>
      </w:r>
      <w:r w:rsidRPr="00560840">
        <w:rPr>
          <w:rFonts w:ascii="Bembo" w:hAnsi="Bembo"/>
        </w:rPr>
        <w:t xml:space="preserve">, </w:t>
      </w:r>
      <w:r w:rsidR="0011002D">
        <w:rPr>
          <w:rFonts w:ascii="Bembo" w:hAnsi="Bembo"/>
        </w:rPr>
        <w:t xml:space="preserve">lo cual fue </w:t>
      </w:r>
      <w:r w:rsidRPr="00560840">
        <w:rPr>
          <w:rFonts w:ascii="Bembo" w:hAnsi="Bembo"/>
        </w:rPr>
        <w:t xml:space="preserve">verificado a partir de la inspección in situ en el que se establecieron indicadores de cumplimiento. La empresa antes demoraba 1 min en </w:t>
      </w:r>
      <w:r w:rsidR="0011002D">
        <w:rPr>
          <w:rFonts w:ascii="Bembo" w:hAnsi="Bembo"/>
        </w:rPr>
        <w:t>el proceso de envasado para</w:t>
      </w:r>
      <w:r w:rsidRPr="00560840">
        <w:rPr>
          <w:rFonts w:ascii="Bembo" w:hAnsi="Bembo"/>
        </w:rPr>
        <w:t xml:space="preserve"> una botella, con</w:t>
      </w:r>
      <w:r w:rsidR="0011002D">
        <w:rPr>
          <w:rFonts w:ascii="Bembo" w:hAnsi="Bembo"/>
        </w:rPr>
        <w:t xml:space="preserve"> lo cual adquiriendo</w:t>
      </w:r>
      <w:r w:rsidRPr="00560840">
        <w:rPr>
          <w:rFonts w:ascii="Bembo" w:hAnsi="Bembo"/>
        </w:rPr>
        <w:t xml:space="preserve"> la máquina</w:t>
      </w:r>
      <w:r w:rsidR="0011002D">
        <w:rPr>
          <w:rFonts w:ascii="Bembo" w:hAnsi="Bembo"/>
        </w:rPr>
        <w:t xml:space="preserve"> nueva </w:t>
      </w:r>
      <w:r w:rsidR="0011002D" w:rsidRPr="00560840">
        <w:rPr>
          <w:rFonts w:ascii="Bembo" w:hAnsi="Bembo"/>
        </w:rPr>
        <w:t>se</w:t>
      </w:r>
      <w:r w:rsidR="0011002D">
        <w:rPr>
          <w:rFonts w:ascii="Bembo" w:hAnsi="Bembo"/>
        </w:rPr>
        <w:t xml:space="preserve"> mejoró hasta envasar en</w:t>
      </w:r>
      <w:r w:rsidRPr="00560840">
        <w:rPr>
          <w:rFonts w:ascii="Bembo" w:hAnsi="Bembo"/>
        </w:rPr>
        <w:t xml:space="preserve"> un minuto 6 unidades.</w:t>
      </w:r>
    </w:p>
    <w:p w14:paraId="38DE75DC" w14:textId="77777777" w:rsidR="00F73010" w:rsidRPr="00560840" w:rsidRDefault="00F73010" w:rsidP="00F73010">
      <w:pPr>
        <w:spacing w:after="0" w:line="276" w:lineRule="auto"/>
        <w:jc w:val="both"/>
        <w:rPr>
          <w:rFonts w:ascii="Bembo" w:hAnsi="Bembo"/>
        </w:rPr>
      </w:pPr>
    </w:p>
    <w:p w14:paraId="1510484A" w14:textId="4AA6C542" w:rsidR="00F73010" w:rsidRPr="00560840" w:rsidRDefault="0011002D" w:rsidP="0011002D">
      <w:pPr>
        <w:tabs>
          <w:tab w:val="left" w:pos="1405"/>
        </w:tabs>
        <w:spacing w:after="0" w:line="276" w:lineRule="auto"/>
        <w:jc w:val="center"/>
        <w:rPr>
          <w:rFonts w:ascii="Bembo" w:hAnsi="Bembo"/>
          <w:b/>
        </w:rPr>
      </w:pPr>
      <w:r>
        <w:rPr>
          <w:rFonts w:ascii="Bembo" w:hAnsi="Bembo"/>
          <w:b/>
          <w:noProof/>
          <w:lang w:val="es-SV" w:eastAsia="es-SV"/>
        </w:rPr>
        <w:drawing>
          <wp:inline distT="0" distB="0" distL="0" distR="0" wp14:anchorId="2F200BDF" wp14:editId="0604FEE0">
            <wp:extent cx="2520000" cy="1679344"/>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20000" cy="1679344"/>
                    </a:xfrm>
                    <a:prstGeom prst="rect">
                      <a:avLst/>
                    </a:prstGeom>
                    <a:noFill/>
                  </pic:spPr>
                </pic:pic>
              </a:graphicData>
            </a:graphic>
          </wp:inline>
        </w:drawing>
      </w:r>
      <w:r>
        <w:rPr>
          <w:rFonts w:ascii="Bembo" w:hAnsi="Bembo"/>
          <w:b/>
          <w:noProof/>
          <w:lang w:val="es-SV" w:eastAsia="es-SV"/>
        </w:rPr>
        <w:drawing>
          <wp:inline distT="0" distB="0" distL="0" distR="0" wp14:anchorId="2C6D7B9F" wp14:editId="5FD55A51">
            <wp:extent cx="2520000" cy="1679344"/>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20000" cy="1679344"/>
                    </a:xfrm>
                    <a:prstGeom prst="rect">
                      <a:avLst/>
                    </a:prstGeom>
                    <a:noFill/>
                  </pic:spPr>
                </pic:pic>
              </a:graphicData>
            </a:graphic>
          </wp:inline>
        </w:drawing>
      </w:r>
    </w:p>
    <w:p w14:paraId="2CB1F6DB" w14:textId="77777777" w:rsidR="00F73010" w:rsidRPr="00560840" w:rsidRDefault="00F73010" w:rsidP="00F73010">
      <w:pPr>
        <w:pStyle w:val="Ttulo3"/>
        <w:numPr>
          <w:ilvl w:val="0"/>
          <w:numId w:val="15"/>
        </w:numPr>
        <w:rPr>
          <w:szCs w:val="22"/>
        </w:rPr>
      </w:pPr>
      <w:r w:rsidRPr="00560840">
        <w:rPr>
          <w:szCs w:val="22"/>
        </w:rPr>
        <w:t>Aumento de productividad de la empresa Típicos la Fiesta.</w:t>
      </w:r>
    </w:p>
    <w:p w14:paraId="4257FD56" w14:textId="77777777" w:rsidR="00F73010" w:rsidRPr="00560840" w:rsidRDefault="00F73010" w:rsidP="00F73010">
      <w:pPr>
        <w:tabs>
          <w:tab w:val="left" w:pos="1405"/>
        </w:tabs>
        <w:spacing w:after="0" w:line="276" w:lineRule="auto"/>
        <w:jc w:val="both"/>
        <w:rPr>
          <w:rFonts w:ascii="Bembo" w:hAnsi="Bembo"/>
          <w:b/>
        </w:rPr>
      </w:pPr>
    </w:p>
    <w:p w14:paraId="449E948C" w14:textId="4A60DD0B" w:rsidR="00F73010" w:rsidRPr="00560840" w:rsidRDefault="00F73010" w:rsidP="00F73010">
      <w:pPr>
        <w:tabs>
          <w:tab w:val="left" w:pos="1405"/>
        </w:tabs>
        <w:spacing w:after="0" w:line="276" w:lineRule="auto"/>
        <w:jc w:val="both"/>
        <w:rPr>
          <w:rFonts w:ascii="Bembo" w:hAnsi="Bembo"/>
        </w:rPr>
      </w:pPr>
      <w:r w:rsidRPr="00560840">
        <w:rPr>
          <w:rFonts w:ascii="Bembo" w:hAnsi="Bembo"/>
        </w:rPr>
        <w:t xml:space="preserve">Aumentada </w:t>
      </w:r>
      <w:r w:rsidR="00AA37B9">
        <w:rPr>
          <w:rFonts w:ascii="Bembo" w:hAnsi="Bembo"/>
        </w:rPr>
        <w:t xml:space="preserve">la </w:t>
      </w:r>
      <w:r w:rsidRPr="00560840">
        <w:rPr>
          <w:rFonts w:ascii="Bembo" w:hAnsi="Bembo"/>
        </w:rPr>
        <w:t>capacidad productiva en un 50% de la empresa Típicos la fiesta</w:t>
      </w:r>
      <w:r w:rsidR="00AA37B9">
        <w:rPr>
          <w:rFonts w:ascii="Bembo" w:hAnsi="Bembo"/>
        </w:rPr>
        <w:t xml:space="preserve"> en el proceso de cocción a través de la adquisición de</w:t>
      </w:r>
      <w:r w:rsidRPr="00560840">
        <w:rPr>
          <w:rFonts w:ascii="Bembo" w:hAnsi="Bembo"/>
        </w:rPr>
        <w:t xml:space="preserve"> maquinaria </w:t>
      </w:r>
      <w:r w:rsidR="00AA37B9">
        <w:rPr>
          <w:rFonts w:ascii="Bembo" w:hAnsi="Bembo"/>
        </w:rPr>
        <w:t xml:space="preserve">producto </w:t>
      </w:r>
      <w:r w:rsidRPr="00560840">
        <w:rPr>
          <w:rFonts w:ascii="Bembo" w:hAnsi="Bembo"/>
        </w:rPr>
        <w:t>del concurso de fondos no reembolsables</w:t>
      </w:r>
      <w:r w:rsidR="00AA37B9">
        <w:rPr>
          <w:rFonts w:ascii="Bembo" w:hAnsi="Bembo"/>
        </w:rPr>
        <w:t xml:space="preserve"> para proyectos detonantes en el marco del proyecto FANTEL. L</w:t>
      </w:r>
      <w:r w:rsidRPr="00560840">
        <w:rPr>
          <w:rFonts w:ascii="Bembo" w:hAnsi="Bembo"/>
        </w:rPr>
        <w:t xml:space="preserve">as operaciones de cocción de los alimentos se realizaban de manera manual, lo que provocaba que el colaborador estuviera mezclando por </w:t>
      </w:r>
      <w:r w:rsidR="00AA37B9" w:rsidRPr="00560840">
        <w:rPr>
          <w:rFonts w:ascii="Bembo" w:hAnsi="Bembo"/>
        </w:rPr>
        <w:t>más</w:t>
      </w:r>
      <w:r w:rsidRPr="00560840">
        <w:rPr>
          <w:rFonts w:ascii="Bembo" w:hAnsi="Bembo"/>
        </w:rPr>
        <w:t xml:space="preserve"> de 100 min, </w:t>
      </w:r>
      <w:r w:rsidR="00AA37B9">
        <w:rPr>
          <w:rFonts w:ascii="Bembo" w:hAnsi="Bembo"/>
        </w:rPr>
        <w:t xml:space="preserve">con lo cual </w:t>
      </w:r>
      <w:r w:rsidRPr="00560840">
        <w:rPr>
          <w:rFonts w:ascii="Bembo" w:hAnsi="Bembo"/>
        </w:rPr>
        <w:t xml:space="preserve">ahora únicamente debe cargar la máquina, programar y descargar el </w:t>
      </w:r>
      <w:r w:rsidR="00AA37B9" w:rsidRPr="00560840">
        <w:rPr>
          <w:rFonts w:ascii="Bembo" w:hAnsi="Bembo"/>
        </w:rPr>
        <w:t xml:space="preserve">producto </w:t>
      </w:r>
      <w:r w:rsidR="00AA37B9">
        <w:rPr>
          <w:rFonts w:ascii="Bembo" w:hAnsi="Bembo"/>
        </w:rPr>
        <w:t xml:space="preserve">lo que conlleva a que </w:t>
      </w:r>
      <w:r w:rsidRPr="00560840">
        <w:rPr>
          <w:rFonts w:ascii="Bembo" w:hAnsi="Bembo"/>
        </w:rPr>
        <w:t>estas tres actividades le toman 15 min. El tiempo que se ahorra es de 85 min por lote.</w:t>
      </w:r>
    </w:p>
    <w:p w14:paraId="12B5A391" w14:textId="77777777" w:rsidR="00F73010" w:rsidRPr="00560840" w:rsidRDefault="00F73010" w:rsidP="00560840">
      <w:pPr>
        <w:tabs>
          <w:tab w:val="left" w:pos="1405"/>
        </w:tabs>
        <w:spacing w:after="0" w:line="276" w:lineRule="auto"/>
        <w:jc w:val="center"/>
        <w:rPr>
          <w:rFonts w:ascii="Bembo" w:hAnsi="Bembo"/>
        </w:rPr>
      </w:pPr>
      <w:r w:rsidRPr="00560840">
        <w:rPr>
          <w:rFonts w:ascii="Bembo" w:hAnsi="Bembo"/>
          <w:noProof/>
          <w:lang w:val="es-SV" w:eastAsia="es-SV"/>
        </w:rPr>
        <w:drawing>
          <wp:inline distT="0" distB="0" distL="0" distR="0" wp14:anchorId="19015430" wp14:editId="650F93F2">
            <wp:extent cx="1384300" cy="2623820"/>
            <wp:effectExtent l="0" t="0" r="6350" b="508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14696"/>
                    <a:stretch/>
                  </pic:blipFill>
                  <pic:spPr bwMode="auto">
                    <a:xfrm>
                      <a:off x="0" y="0"/>
                      <a:ext cx="1384300" cy="2623820"/>
                    </a:xfrm>
                    <a:prstGeom prst="rect">
                      <a:avLst/>
                    </a:prstGeom>
                    <a:noFill/>
                    <a:ln>
                      <a:noFill/>
                    </a:ln>
                    <a:extLst>
                      <a:ext uri="{53640926-AAD7-44D8-BBD7-CCE9431645EC}">
                        <a14:shadowObscured xmlns:a14="http://schemas.microsoft.com/office/drawing/2010/main"/>
                      </a:ext>
                    </a:extLst>
                  </pic:spPr>
                </pic:pic>
              </a:graphicData>
            </a:graphic>
          </wp:inline>
        </w:drawing>
      </w:r>
      <w:r w:rsidRPr="00560840">
        <w:rPr>
          <w:rFonts w:ascii="Bembo" w:hAnsi="Bembo"/>
          <w:noProof/>
          <w:lang w:val="es-SV" w:eastAsia="es-SV"/>
        </w:rPr>
        <w:drawing>
          <wp:inline distT="0" distB="0" distL="0" distR="0" wp14:anchorId="30EE6C8C" wp14:editId="2F42968B">
            <wp:extent cx="1631950" cy="2592070"/>
            <wp:effectExtent l="0" t="0" r="635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28542"/>
                    <a:stretch/>
                  </pic:blipFill>
                  <pic:spPr bwMode="auto">
                    <a:xfrm>
                      <a:off x="0" y="0"/>
                      <a:ext cx="1631950" cy="2592070"/>
                    </a:xfrm>
                    <a:prstGeom prst="rect">
                      <a:avLst/>
                    </a:prstGeom>
                    <a:noFill/>
                    <a:ln>
                      <a:noFill/>
                    </a:ln>
                    <a:extLst>
                      <a:ext uri="{53640926-AAD7-44D8-BBD7-CCE9431645EC}">
                        <a14:shadowObscured xmlns:a14="http://schemas.microsoft.com/office/drawing/2010/main"/>
                      </a:ext>
                    </a:extLst>
                  </pic:spPr>
                </pic:pic>
              </a:graphicData>
            </a:graphic>
          </wp:inline>
        </w:drawing>
      </w:r>
    </w:p>
    <w:p w14:paraId="1FE3CDB3" w14:textId="015707C0" w:rsidR="00D4106D" w:rsidRPr="00560840" w:rsidRDefault="00D4106D" w:rsidP="003E3073">
      <w:pPr>
        <w:spacing w:after="0" w:line="240" w:lineRule="auto"/>
        <w:jc w:val="both"/>
        <w:rPr>
          <w:rFonts w:ascii="Bembo" w:hAnsi="Bembo" w:cs="Arial"/>
          <w:b/>
          <w:lang w:val="es-SV"/>
        </w:rPr>
      </w:pPr>
    </w:p>
    <w:p w14:paraId="0AF1F517" w14:textId="7F543417" w:rsidR="00AA37B9" w:rsidRDefault="00AA37B9" w:rsidP="003E3073">
      <w:pPr>
        <w:spacing w:after="0" w:line="240" w:lineRule="auto"/>
        <w:jc w:val="both"/>
        <w:rPr>
          <w:rFonts w:ascii="Bembo" w:hAnsi="Bembo" w:cs="Arial"/>
          <w:b/>
          <w:lang w:val="es-SV"/>
        </w:rPr>
      </w:pPr>
    </w:p>
    <w:p w14:paraId="5C5F5429" w14:textId="77777777" w:rsidR="00AA37B9" w:rsidRPr="00560840" w:rsidRDefault="00AA37B9" w:rsidP="003E3073">
      <w:pPr>
        <w:spacing w:after="0" w:line="240" w:lineRule="auto"/>
        <w:jc w:val="both"/>
        <w:rPr>
          <w:rFonts w:ascii="Bembo" w:hAnsi="Bembo" w:cs="Arial"/>
          <w:b/>
          <w:lang w:val="es-SV"/>
        </w:rPr>
      </w:pPr>
    </w:p>
    <w:p w14:paraId="2534654D" w14:textId="2645E623" w:rsidR="00543EAE" w:rsidRPr="00560840" w:rsidRDefault="00543EAE" w:rsidP="00F12645">
      <w:pPr>
        <w:pStyle w:val="Ttulo2"/>
        <w:numPr>
          <w:ilvl w:val="0"/>
          <w:numId w:val="7"/>
        </w:numPr>
        <w:rPr>
          <w:szCs w:val="22"/>
        </w:rPr>
      </w:pPr>
      <w:r w:rsidRPr="00560840">
        <w:rPr>
          <w:szCs w:val="22"/>
        </w:rPr>
        <w:t>ASISTENCIAS TÉCNICAS ESPECIALIZADAS</w:t>
      </w:r>
      <w:r w:rsidR="00C968E0" w:rsidRPr="00560840">
        <w:rPr>
          <w:szCs w:val="22"/>
        </w:rPr>
        <w:t xml:space="preserve"> EN INDUSTRIALIZACION</w:t>
      </w:r>
    </w:p>
    <w:p w14:paraId="629A82EC" w14:textId="31091AB5" w:rsidR="00D4106D" w:rsidRPr="00560840" w:rsidRDefault="00D4106D" w:rsidP="00D4106D">
      <w:pPr>
        <w:spacing w:after="0" w:line="240" w:lineRule="auto"/>
        <w:jc w:val="both"/>
        <w:rPr>
          <w:rFonts w:ascii="Bembo" w:hAnsi="Bembo" w:cs="Arial"/>
          <w:b/>
        </w:rPr>
      </w:pPr>
    </w:p>
    <w:p w14:paraId="17CE713E" w14:textId="77777777" w:rsidR="00F73010" w:rsidRPr="00560840" w:rsidRDefault="00F73010" w:rsidP="00F73010">
      <w:pPr>
        <w:pStyle w:val="Ttulo3"/>
        <w:numPr>
          <w:ilvl w:val="0"/>
          <w:numId w:val="15"/>
        </w:numPr>
        <w:rPr>
          <w:szCs w:val="22"/>
        </w:rPr>
      </w:pPr>
      <w:r w:rsidRPr="00560840">
        <w:rPr>
          <w:szCs w:val="22"/>
        </w:rPr>
        <w:t>Asistencia técnica Angie Helados</w:t>
      </w:r>
    </w:p>
    <w:p w14:paraId="2135FA2C" w14:textId="77777777" w:rsidR="00F73010" w:rsidRPr="00560840" w:rsidRDefault="00F73010" w:rsidP="00F73010">
      <w:pPr>
        <w:tabs>
          <w:tab w:val="left" w:pos="1405"/>
        </w:tabs>
        <w:spacing w:after="0" w:line="276" w:lineRule="auto"/>
        <w:jc w:val="both"/>
        <w:rPr>
          <w:rFonts w:ascii="Bembo" w:hAnsi="Bembo"/>
        </w:rPr>
      </w:pPr>
    </w:p>
    <w:p w14:paraId="685E1995" w14:textId="77777777" w:rsidR="00AA37B9" w:rsidRDefault="00AA37B9" w:rsidP="00F73010">
      <w:pPr>
        <w:tabs>
          <w:tab w:val="left" w:pos="1405"/>
        </w:tabs>
        <w:spacing w:after="0" w:line="276" w:lineRule="auto"/>
        <w:jc w:val="both"/>
        <w:rPr>
          <w:rFonts w:ascii="Bembo" w:hAnsi="Bembo"/>
        </w:rPr>
      </w:pPr>
      <w:r>
        <w:rPr>
          <w:rFonts w:ascii="Bembo" w:hAnsi="Bembo"/>
        </w:rPr>
        <w:t>Brindada la asistencia técnica a</w:t>
      </w:r>
      <w:r w:rsidR="00F73010" w:rsidRPr="00560840">
        <w:rPr>
          <w:rFonts w:ascii="Bembo" w:hAnsi="Bembo"/>
        </w:rPr>
        <w:t xml:space="preserve"> la propietaria de la empresa Angie helados</w:t>
      </w:r>
      <w:r>
        <w:rPr>
          <w:rFonts w:ascii="Bembo" w:hAnsi="Bembo"/>
        </w:rPr>
        <w:t>, lo cual consistió en una serie de capacitaciones para el fortalecimiento de sus capacidades productivas. En el marco de esta asistencia se otorgaron las siguientes formaciones:</w:t>
      </w:r>
    </w:p>
    <w:p w14:paraId="3E64531C" w14:textId="77777777" w:rsidR="00AA37B9" w:rsidRDefault="00F73010" w:rsidP="00AA37B9">
      <w:pPr>
        <w:pStyle w:val="Prrafodelista"/>
        <w:numPr>
          <w:ilvl w:val="0"/>
          <w:numId w:val="19"/>
        </w:numPr>
        <w:tabs>
          <w:tab w:val="left" w:pos="1405"/>
        </w:tabs>
        <w:spacing w:after="0" w:line="276" w:lineRule="auto"/>
        <w:jc w:val="both"/>
        <w:rPr>
          <w:rFonts w:ascii="Bembo" w:hAnsi="Bembo"/>
        </w:rPr>
      </w:pPr>
      <w:r w:rsidRPr="00AA37B9">
        <w:rPr>
          <w:rFonts w:ascii="Bembo" w:hAnsi="Bembo"/>
        </w:rPr>
        <w:t>Buenas Prácticas de Alimentos</w:t>
      </w:r>
    </w:p>
    <w:p w14:paraId="6EDA1447" w14:textId="77777777" w:rsidR="00AA37B9" w:rsidRDefault="00F73010" w:rsidP="00AA37B9">
      <w:pPr>
        <w:pStyle w:val="Prrafodelista"/>
        <w:numPr>
          <w:ilvl w:val="0"/>
          <w:numId w:val="19"/>
        </w:numPr>
        <w:tabs>
          <w:tab w:val="left" w:pos="1405"/>
        </w:tabs>
        <w:spacing w:after="0" w:line="276" w:lineRule="auto"/>
        <w:jc w:val="both"/>
        <w:rPr>
          <w:rFonts w:ascii="Bembo" w:hAnsi="Bembo"/>
        </w:rPr>
      </w:pPr>
      <w:r w:rsidRPr="00AA37B9">
        <w:rPr>
          <w:rFonts w:ascii="Bembo" w:hAnsi="Bembo"/>
        </w:rPr>
        <w:t>Adquisición de Maquinaria y Equipo</w:t>
      </w:r>
    </w:p>
    <w:p w14:paraId="031296A7" w14:textId="77777777" w:rsidR="00AA37B9" w:rsidRDefault="00F73010" w:rsidP="00AA37B9">
      <w:pPr>
        <w:pStyle w:val="Prrafodelista"/>
        <w:numPr>
          <w:ilvl w:val="0"/>
          <w:numId w:val="19"/>
        </w:numPr>
        <w:tabs>
          <w:tab w:val="left" w:pos="1405"/>
        </w:tabs>
        <w:spacing w:after="0" w:line="276" w:lineRule="auto"/>
        <w:jc w:val="both"/>
        <w:rPr>
          <w:rFonts w:ascii="Bembo" w:hAnsi="Bembo"/>
        </w:rPr>
      </w:pPr>
      <w:r w:rsidRPr="00AA37B9">
        <w:rPr>
          <w:rFonts w:ascii="Bembo" w:hAnsi="Bembo"/>
        </w:rPr>
        <w:t>Legislación sobre los alimentos en E</w:t>
      </w:r>
      <w:r w:rsidR="00AA37B9" w:rsidRPr="00AA37B9">
        <w:rPr>
          <w:rFonts w:ascii="Bembo" w:hAnsi="Bembo"/>
        </w:rPr>
        <w:t>l Salvador</w:t>
      </w:r>
    </w:p>
    <w:p w14:paraId="206BD584" w14:textId="77777777" w:rsidR="00AA37B9" w:rsidRDefault="00AA37B9" w:rsidP="00AA37B9">
      <w:pPr>
        <w:pStyle w:val="Prrafodelista"/>
        <w:numPr>
          <w:ilvl w:val="0"/>
          <w:numId w:val="19"/>
        </w:numPr>
        <w:tabs>
          <w:tab w:val="left" w:pos="1405"/>
        </w:tabs>
        <w:spacing w:after="0" w:line="276" w:lineRule="auto"/>
        <w:jc w:val="both"/>
        <w:rPr>
          <w:rFonts w:ascii="Bembo" w:hAnsi="Bembo"/>
        </w:rPr>
      </w:pPr>
      <w:r>
        <w:rPr>
          <w:rFonts w:ascii="Bembo" w:hAnsi="Bembo"/>
        </w:rPr>
        <w:t>T</w:t>
      </w:r>
      <w:r w:rsidR="00F73010" w:rsidRPr="00AA37B9">
        <w:rPr>
          <w:rFonts w:ascii="Bembo" w:hAnsi="Bembo"/>
        </w:rPr>
        <w:t xml:space="preserve">ecnologías de automatización de procesos productivos. </w:t>
      </w:r>
    </w:p>
    <w:p w14:paraId="73D327A4" w14:textId="77777777" w:rsidR="00AA37B9" w:rsidRDefault="00AA37B9" w:rsidP="00AA37B9">
      <w:pPr>
        <w:tabs>
          <w:tab w:val="left" w:pos="1405"/>
        </w:tabs>
        <w:spacing w:after="0" w:line="276" w:lineRule="auto"/>
        <w:jc w:val="both"/>
        <w:rPr>
          <w:rFonts w:ascii="Bembo" w:hAnsi="Bembo"/>
        </w:rPr>
      </w:pPr>
    </w:p>
    <w:p w14:paraId="2ECB28DA" w14:textId="12B3BB39" w:rsidR="00F73010" w:rsidRPr="00AA37B9" w:rsidRDefault="00F73010" w:rsidP="00AA37B9">
      <w:pPr>
        <w:tabs>
          <w:tab w:val="left" w:pos="1405"/>
        </w:tabs>
        <w:spacing w:after="0" w:line="276" w:lineRule="auto"/>
        <w:jc w:val="both"/>
        <w:rPr>
          <w:rFonts w:ascii="Bembo" w:hAnsi="Bembo"/>
        </w:rPr>
      </w:pPr>
      <w:r w:rsidRPr="00AA37B9">
        <w:rPr>
          <w:rFonts w:ascii="Bembo" w:hAnsi="Bembo"/>
        </w:rPr>
        <w:t>Angie Helados es una empresa del rubro alimenticio que está iniciando con el negocio de helados</w:t>
      </w:r>
      <w:r w:rsidR="00AA37B9">
        <w:rPr>
          <w:rFonts w:ascii="Bembo" w:hAnsi="Bembo"/>
        </w:rPr>
        <w:t>, a la cual se le otorgó todo el material didáctico necesario para la implementación.</w:t>
      </w:r>
      <w:r w:rsidR="00AA37B9" w:rsidRPr="00AA37B9">
        <w:rPr>
          <w:rFonts w:ascii="Bembo" w:hAnsi="Bembo"/>
        </w:rPr>
        <w:t xml:space="preserve"> </w:t>
      </w:r>
    </w:p>
    <w:p w14:paraId="42EAF5E2" w14:textId="77777777" w:rsidR="00F73010" w:rsidRPr="00560840" w:rsidRDefault="00F73010" w:rsidP="00F73010">
      <w:pPr>
        <w:tabs>
          <w:tab w:val="left" w:pos="1405"/>
        </w:tabs>
        <w:spacing w:after="0" w:line="276" w:lineRule="auto"/>
        <w:jc w:val="both"/>
        <w:rPr>
          <w:rFonts w:ascii="Bembo" w:hAnsi="Bembo"/>
        </w:rPr>
      </w:pPr>
    </w:p>
    <w:p w14:paraId="4AE7ABE7" w14:textId="77777777" w:rsidR="00F73010" w:rsidRPr="00560840" w:rsidRDefault="00F73010" w:rsidP="00F73010">
      <w:pPr>
        <w:tabs>
          <w:tab w:val="left" w:pos="1405"/>
        </w:tabs>
        <w:spacing w:after="0" w:line="276" w:lineRule="auto"/>
        <w:jc w:val="center"/>
        <w:rPr>
          <w:rFonts w:ascii="Bembo" w:hAnsi="Bembo"/>
        </w:rPr>
      </w:pPr>
      <w:r w:rsidRPr="00560840">
        <w:rPr>
          <w:rFonts w:ascii="Bembo" w:hAnsi="Bembo"/>
          <w:noProof/>
          <w:lang w:val="es-SV" w:eastAsia="es-SV"/>
        </w:rPr>
        <w:drawing>
          <wp:inline distT="0" distB="0" distL="0" distR="0" wp14:anchorId="34BA9DBA" wp14:editId="7641B61E">
            <wp:extent cx="4787900" cy="2449749"/>
            <wp:effectExtent l="0" t="0" r="0" b="8255"/>
            <wp:docPr id="11" name="Imagen 10">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AE05D87-E090-4554-84CF-44B68ECE14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AE05D87-E090-4554-84CF-44B68ECE14E8}"/>
                        </a:ext>
                      </a:extLst>
                    </pic:cNvPr>
                    <pic:cNvPicPr>
                      <a:picLocks noChangeAspect="1"/>
                    </pic:cNvPicPr>
                  </pic:nvPicPr>
                  <pic:blipFill rotWithShape="1">
                    <a:blip r:embed="rId32"/>
                    <a:srcRect l="9957" t="11015" r="423" b="7202"/>
                    <a:stretch/>
                  </pic:blipFill>
                  <pic:spPr>
                    <a:xfrm>
                      <a:off x="0" y="0"/>
                      <a:ext cx="4797868" cy="2454849"/>
                    </a:xfrm>
                    <a:prstGeom prst="rect">
                      <a:avLst/>
                    </a:prstGeom>
                  </pic:spPr>
                </pic:pic>
              </a:graphicData>
            </a:graphic>
          </wp:inline>
        </w:drawing>
      </w:r>
    </w:p>
    <w:p w14:paraId="205E5CE3" w14:textId="77777777" w:rsidR="00560840" w:rsidRPr="00560840" w:rsidRDefault="00560840" w:rsidP="003D7617">
      <w:pPr>
        <w:spacing w:after="0" w:line="480" w:lineRule="auto"/>
        <w:rPr>
          <w:rFonts w:ascii="Bembo" w:hAnsi="Bembo"/>
        </w:rPr>
      </w:pPr>
    </w:p>
    <w:p w14:paraId="242964E3" w14:textId="77777777" w:rsidR="00F73010" w:rsidRPr="00560840" w:rsidRDefault="00F73010" w:rsidP="00F73010">
      <w:pPr>
        <w:pStyle w:val="Ttulo3"/>
        <w:numPr>
          <w:ilvl w:val="0"/>
          <w:numId w:val="15"/>
        </w:numPr>
        <w:rPr>
          <w:szCs w:val="22"/>
        </w:rPr>
      </w:pPr>
      <w:r w:rsidRPr="00560840">
        <w:rPr>
          <w:szCs w:val="22"/>
        </w:rPr>
        <w:t>Capacitación sobre BPM en ACPETAMAR</w:t>
      </w:r>
    </w:p>
    <w:p w14:paraId="63102F01" w14:textId="77777777" w:rsidR="00F73010" w:rsidRPr="00560840" w:rsidRDefault="00F73010" w:rsidP="00F73010">
      <w:pPr>
        <w:spacing w:after="0" w:line="276" w:lineRule="auto"/>
        <w:jc w:val="both"/>
        <w:rPr>
          <w:rFonts w:ascii="Bembo" w:hAnsi="Bembo"/>
          <w:b/>
        </w:rPr>
      </w:pPr>
    </w:p>
    <w:p w14:paraId="7EE831B2" w14:textId="77777777" w:rsidR="00F73010" w:rsidRPr="00560840" w:rsidRDefault="00F73010" w:rsidP="00F73010">
      <w:pPr>
        <w:spacing w:after="0" w:line="276" w:lineRule="auto"/>
        <w:jc w:val="both"/>
        <w:rPr>
          <w:rFonts w:ascii="Bembo" w:hAnsi="Bembo"/>
        </w:rPr>
      </w:pPr>
      <w:r w:rsidRPr="00560840">
        <w:rPr>
          <w:rFonts w:ascii="Bembo" w:hAnsi="Bembo"/>
        </w:rPr>
        <w:t xml:space="preserve">31 personas capacitadas en Buenas Prácticas de Manufactura para la industria pesquera, en esta capacitación se impartieron temas relacionados al diseño de las instalaciones, comportamientos del personal, manipulación de los alimentos, anatomía de los peces, procesos estandarizados de sanitización de las fábricas de alimentos, entre otros temas. La actividad se brindó a La Asociación Cooperativa de Producción Pesquera </w:t>
      </w:r>
      <w:proofErr w:type="spellStart"/>
      <w:r w:rsidRPr="00560840">
        <w:rPr>
          <w:rFonts w:ascii="Bembo" w:hAnsi="Bembo"/>
        </w:rPr>
        <w:t>Tiburoneros</w:t>
      </w:r>
      <w:proofErr w:type="spellEnd"/>
      <w:r w:rsidRPr="00560840">
        <w:rPr>
          <w:rFonts w:ascii="Bembo" w:hAnsi="Bembo"/>
        </w:rPr>
        <w:t xml:space="preserve"> de Alta Mar de Responsabilidad Limitada. (ACPETAMAR de R.L.) la cual está dedicada a la pesca y maquila de tilapia, procesan aproximadamente 9000 lb en el día.</w:t>
      </w:r>
    </w:p>
    <w:p w14:paraId="2CC76EEE" w14:textId="77777777" w:rsidR="00F73010" w:rsidRPr="00560840" w:rsidRDefault="00F73010" w:rsidP="00F73010">
      <w:pPr>
        <w:spacing w:after="0" w:line="276" w:lineRule="auto"/>
        <w:jc w:val="both"/>
        <w:rPr>
          <w:rFonts w:ascii="Bembo" w:hAnsi="Bembo"/>
        </w:rPr>
      </w:pPr>
    </w:p>
    <w:p w14:paraId="79F75E46" w14:textId="77777777" w:rsidR="00F73010" w:rsidRPr="00560840" w:rsidRDefault="00F73010" w:rsidP="00F73010">
      <w:pPr>
        <w:spacing w:after="0" w:line="276" w:lineRule="auto"/>
        <w:jc w:val="center"/>
        <w:rPr>
          <w:rFonts w:ascii="Bembo" w:hAnsi="Bembo"/>
        </w:rPr>
      </w:pPr>
      <w:r w:rsidRPr="00560840">
        <w:rPr>
          <w:rFonts w:ascii="Bembo" w:hAnsi="Bembo"/>
          <w:noProof/>
          <w:lang w:val="es-SV" w:eastAsia="es-SV"/>
        </w:rPr>
        <w:lastRenderedPageBreak/>
        <w:drawing>
          <wp:inline distT="0" distB="0" distL="0" distR="0" wp14:anchorId="7402B938" wp14:editId="38FB13DE">
            <wp:extent cx="2520000" cy="18900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pic:spPr>
                </pic:pic>
              </a:graphicData>
            </a:graphic>
          </wp:inline>
        </w:drawing>
      </w:r>
    </w:p>
    <w:p w14:paraId="63D20826" w14:textId="52803D65" w:rsidR="00D4106D" w:rsidRPr="00560840" w:rsidRDefault="00D4106D" w:rsidP="00D4106D">
      <w:pPr>
        <w:spacing w:after="0" w:line="480" w:lineRule="auto"/>
        <w:jc w:val="both"/>
        <w:rPr>
          <w:rFonts w:ascii="Bembo" w:hAnsi="Bembo"/>
        </w:rPr>
      </w:pPr>
    </w:p>
    <w:p w14:paraId="1CC0283B" w14:textId="1A833A1B" w:rsidR="00470D2F" w:rsidRPr="00560840" w:rsidRDefault="00470D2F" w:rsidP="00F12645">
      <w:pPr>
        <w:pStyle w:val="Ttulo2"/>
        <w:numPr>
          <w:ilvl w:val="0"/>
          <w:numId w:val="9"/>
        </w:numPr>
        <w:rPr>
          <w:szCs w:val="22"/>
        </w:rPr>
      </w:pPr>
      <w:r w:rsidRPr="00560840">
        <w:rPr>
          <w:szCs w:val="22"/>
        </w:rPr>
        <w:t>ACTIVIDADES ESPECIALES EN INDUSTRIALIZACIÓN Y MEDIO AMBIENTE</w:t>
      </w:r>
    </w:p>
    <w:p w14:paraId="3758EBE2" w14:textId="5C6E9578" w:rsidR="00470D2F" w:rsidRPr="00560840" w:rsidRDefault="00470D2F" w:rsidP="00470D2F">
      <w:pPr>
        <w:pStyle w:val="Prrafodelista"/>
        <w:spacing w:after="0" w:line="240" w:lineRule="auto"/>
        <w:jc w:val="both"/>
        <w:rPr>
          <w:rFonts w:ascii="Bembo" w:hAnsi="Bembo"/>
          <w:b/>
        </w:rPr>
      </w:pPr>
    </w:p>
    <w:p w14:paraId="2A0653EE" w14:textId="77777777" w:rsidR="00F73010" w:rsidRPr="00560840" w:rsidRDefault="00F73010" w:rsidP="00F73010">
      <w:pPr>
        <w:pStyle w:val="Ttulo3"/>
        <w:numPr>
          <w:ilvl w:val="0"/>
          <w:numId w:val="15"/>
        </w:numPr>
        <w:rPr>
          <w:szCs w:val="22"/>
        </w:rPr>
      </w:pPr>
      <w:r w:rsidRPr="00560840">
        <w:rPr>
          <w:szCs w:val="22"/>
        </w:rPr>
        <w:t>Graduación de curso de Buenas Prácticas Ambientales para la MYPE.</w:t>
      </w:r>
    </w:p>
    <w:p w14:paraId="4FCEA6CE" w14:textId="77777777" w:rsidR="00F73010" w:rsidRPr="00560840" w:rsidRDefault="00F73010" w:rsidP="00F73010">
      <w:pPr>
        <w:tabs>
          <w:tab w:val="left" w:pos="1405"/>
        </w:tabs>
        <w:spacing w:after="0" w:line="276" w:lineRule="auto"/>
        <w:jc w:val="both"/>
        <w:rPr>
          <w:rFonts w:ascii="Bembo" w:hAnsi="Bembo"/>
        </w:rPr>
      </w:pPr>
    </w:p>
    <w:p w14:paraId="45E20267" w14:textId="299AD902" w:rsidR="00F73010" w:rsidRPr="00560840" w:rsidRDefault="00F73010" w:rsidP="00F73010">
      <w:pPr>
        <w:tabs>
          <w:tab w:val="left" w:pos="1405"/>
        </w:tabs>
        <w:spacing w:after="0" w:line="276" w:lineRule="auto"/>
        <w:jc w:val="both"/>
        <w:rPr>
          <w:rFonts w:ascii="Bembo" w:hAnsi="Bembo"/>
        </w:rPr>
      </w:pPr>
      <w:r w:rsidRPr="00560840">
        <w:rPr>
          <w:rFonts w:ascii="Bembo" w:hAnsi="Bembo"/>
        </w:rPr>
        <w:t xml:space="preserve">Formadas 68 personas empresarias gracias al curso de Buenas prácticas ambientales para la MYPE, estas personas fueron capacitadas en temas de educación ambiental, manejo adecuado de residuos sólidos, cultura del agua, manejo adecuado de aguas residuales, eficiencia energética, control de emisiones de gases, diagnósticos y compromisos </w:t>
      </w:r>
      <w:r w:rsidR="00560840" w:rsidRPr="00560840">
        <w:rPr>
          <w:rFonts w:ascii="Bembo" w:hAnsi="Bembo"/>
        </w:rPr>
        <w:t>ambientales El</w:t>
      </w:r>
      <w:r w:rsidRPr="00560840">
        <w:rPr>
          <w:rFonts w:ascii="Bembo" w:hAnsi="Bembo"/>
        </w:rPr>
        <w:t xml:space="preserve"> curso se realizó en coordinación con el Ministerio de Medio Ambiente y Recursos Naturales.</w:t>
      </w:r>
    </w:p>
    <w:p w14:paraId="79B8F4FD" w14:textId="4EE24E63" w:rsidR="00560840" w:rsidRPr="00560840" w:rsidRDefault="00560840" w:rsidP="00F73010">
      <w:pPr>
        <w:tabs>
          <w:tab w:val="left" w:pos="1405"/>
        </w:tabs>
        <w:spacing w:after="0" w:line="276" w:lineRule="auto"/>
        <w:jc w:val="both"/>
        <w:rPr>
          <w:rFonts w:ascii="Bembo" w:hAnsi="Bembo"/>
        </w:rPr>
      </w:pPr>
    </w:p>
    <w:p w14:paraId="5AE60607" w14:textId="2668416D" w:rsidR="00560840" w:rsidRPr="00560840" w:rsidRDefault="00560840" w:rsidP="00560840">
      <w:pPr>
        <w:tabs>
          <w:tab w:val="left" w:pos="1405"/>
        </w:tabs>
        <w:spacing w:after="0" w:line="276" w:lineRule="auto"/>
        <w:jc w:val="center"/>
        <w:rPr>
          <w:rFonts w:ascii="Bembo" w:hAnsi="Bembo"/>
        </w:rPr>
      </w:pPr>
      <w:r w:rsidRPr="00560840">
        <w:rPr>
          <w:rFonts w:ascii="Bembo" w:hAnsi="Bembo"/>
          <w:noProof/>
          <w:lang w:val="es-SV" w:eastAsia="es-SV"/>
        </w:rPr>
        <w:drawing>
          <wp:inline distT="0" distB="0" distL="0" distR="0" wp14:anchorId="671773FC" wp14:editId="07CEDFB1">
            <wp:extent cx="3117850" cy="1957070"/>
            <wp:effectExtent l="0" t="0" r="6350" b="508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17850" cy="1957070"/>
                    </a:xfrm>
                    <a:prstGeom prst="rect">
                      <a:avLst/>
                    </a:prstGeom>
                    <a:noFill/>
                  </pic:spPr>
                </pic:pic>
              </a:graphicData>
            </a:graphic>
          </wp:inline>
        </w:drawing>
      </w:r>
    </w:p>
    <w:p w14:paraId="08A2A7F3" w14:textId="77777777" w:rsidR="00560840" w:rsidRPr="00560840" w:rsidRDefault="00560840" w:rsidP="00560840">
      <w:pPr>
        <w:tabs>
          <w:tab w:val="left" w:pos="1405"/>
        </w:tabs>
        <w:spacing w:after="0" w:line="276" w:lineRule="auto"/>
        <w:jc w:val="center"/>
        <w:rPr>
          <w:rFonts w:ascii="Bembo" w:hAnsi="Bembo"/>
        </w:rPr>
      </w:pPr>
    </w:p>
    <w:p w14:paraId="4951E179" w14:textId="7A1BB5FA" w:rsidR="00560840" w:rsidRPr="00560840" w:rsidRDefault="00560840" w:rsidP="00560840">
      <w:pPr>
        <w:pStyle w:val="Ttulo3"/>
        <w:numPr>
          <w:ilvl w:val="0"/>
          <w:numId w:val="15"/>
        </w:numPr>
        <w:spacing w:line="240" w:lineRule="auto"/>
        <w:rPr>
          <w:szCs w:val="22"/>
        </w:rPr>
      </w:pPr>
      <w:r w:rsidRPr="00560840">
        <w:rPr>
          <w:szCs w:val="22"/>
        </w:rPr>
        <w:t>Elaboración de jabón y desinfectante para uso institucional.</w:t>
      </w:r>
    </w:p>
    <w:p w14:paraId="142122BF" w14:textId="77777777" w:rsidR="00560840" w:rsidRPr="00560840" w:rsidRDefault="00560840" w:rsidP="00560840">
      <w:pPr>
        <w:rPr>
          <w:rFonts w:ascii="Bembo" w:hAnsi="Bembo"/>
        </w:rPr>
      </w:pPr>
    </w:p>
    <w:p w14:paraId="520181F2" w14:textId="77777777" w:rsidR="00560840" w:rsidRPr="00560840" w:rsidRDefault="00560840" w:rsidP="00560840">
      <w:pPr>
        <w:spacing w:after="0" w:line="240" w:lineRule="auto"/>
        <w:jc w:val="both"/>
        <w:rPr>
          <w:rFonts w:ascii="Bembo" w:hAnsi="Bembo"/>
        </w:rPr>
      </w:pPr>
      <w:r w:rsidRPr="00560840">
        <w:rPr>
          <w:rFonts w:ascii="Bembo" w:hAnsi="Bembo"/>
        </w:rPr>
        <w:t>Elaboración de 11 galones de desinfectante y 10 gal de jabón líquido en la planta de fabricación cosmética para uso institucional.</w:t>
      </w:r>
    </w:p>
    <w:p w14:paraId="1EE310B6" w14:textId="77777777" w:rsidR="00560840" w:rsidRPr="00560840" w:rsidRDefault="00560840" w:rsidP="00560840">
      <w:pPr>
        <w:spacing w:after="0" w:line="480" w:lineRule="auto"/>
        <w:jc w:val="center"/>
        <w:rPr>
          <w:rFonts w:ascii="Bembo" w:hAnsi="Bembo"/>
        </w:rPr>
      </w:pPr>
      <w:r w:rsidRPr="00560840">
        <w:rPr>
          <w:rFonts w:ascii="Bembo" w:hAnsi="Bembo"/>
          <w:noProof/>
          <w:lang w:val="es-SV" w:eastAsia="es-SV"/>
        </w:rPr>
        <w:lastRenderedPageBreak/>
        <w:drawing>
          <wp:inline distT="0" distB="0" distL="0" distR="0" wp14:anchorId="0804C9E5" wp14:editId="3AC21D60">
            <wp:extent cx="2668555" cy="185570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3999" t="25442" b="25135"/>
                    <a:stretch/>
                  </pic:blipFill>
                  <pic:spPr bwMode="auto">
                    <a:xfrm>
                      <a:off x="0" y="0"/>
                      <a:ext cx="2730890" cy="1899052"/>
                    </a:xfrm>
                    <a:prstGeom prst="rect">
                      <a:avLst/>
                    </a:prstGeom>
                    <a:ln>
                      <a:noFill/>
                    </a:ln>
                    <a:extLst>
                      <a:ext uri="{53640926-AAD7-44D8-BBD7-CCE9431645EC}">
                        <a14:shadowObscured xmlns:a14="http://schemas.microsoft.com/office/drawing/2010/main"/>
                      </a:ext>
                    </a:extLst>
                  </pic:spPr>
                </pic:pic>
              </a:graphicData>
            </a:graphic>
          </wp:inline>
        </w:drawing>
      </w:r>
      <w:r w:rsidRPr="00560840">
        <w:rPr>
          <w:rFonts w:ascii="Bembo" w:hAnsi="Bembo"/>
        </w:rPr>
        <w:t xml:space="preserve"> </w:t>
      </w:r>
      <w:r w:rsidRPr="00560840">
        <w:rPr>
          <w:rFonts w:ascii="Bembo" w:hAnsi="Bembo"/>
          <w:noProof/>
          <w:lang w:val="es-SV" w:eastAsia="es-SV"/>
        </w:rPr>
        <w:drawing>
          <wp:inline distT="0" distB="0" distL="0" distR="0" wp14:anchorId="43EDB4C8" wp14:editId="113D2C62">
            <wp:extent cx="2444621" cy="1886673"/>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514103" cy="1940297"/>
                    </a:xfrm>
                    <a:prstGeom prst="rect">
                      <a:avLst/>
                    </a:prstGeom>
                  </pic:spPr>
                </pic:pic>
              </a:graphicData>
            </a:graphic>
          </wp:inline>
        </w:drawing>
      </w:r>
    </w:p>
    <w:p w14:paraId="3337FC6C" w14:textId="77777777" w:rsidR="00560840" w:rsidRPr="00560840" w:rsidRDefault="00560840" w:rsidP="00F73010">
      <w:pPr>
        <w:tabs>
          <w:tab w:val="left" w:pos="1405"/>
        </w:tabs>
        <w:spacing w:after="0" w:line="276" w:lineRule="auto"/>
        <w:jc w:val="both"/>
        <w:rPr>
          <w:rFonts w:ascii="Bembo" w:hAnsi="Bembo"/>
        </w:rPr>
      </w:pPr>
    </w:p>
    <w:p w14:paraId="0A8313E5" w14:textId="5784916F" w:rsidR="00F73010" w:rsidRPr="00560840" w:rsidRDefault="00F73010" w:rsidP="00F73010">
      <w:pPr>
        <w:tabs>
          <w:tab w:val="left" w:pos="1405"/>
        </w:tabs>
        <w:spacing w:after="0" w:line="276" w:lineRule="auto"/>
        <w:jc w:val="both"/>
        <w:rPr>
          <w:rFonts w:ascii="Bembo" w:hAnsi="Bembo"/>
        </w:rPr>
      </w:pPr>
    </w:p>
    <w:p w14:paraId="119A49AE" w14:textId="4F4922C9" w:rsidR="007A0B95" w:rsidRPr="00560840" w:rsidRDefault="007A0B95" w:rsidP="00F12645">
      <w:pPr>
        <w:pStyle w:val="Ttulo2"/>
        <w:numPr>
          <w:ilvl w:val="0"/>
          <w:numId w:val="9"/>
        </w:numPr>
        <w:rPr>
          <w:szCs w:val="22"/>
        </w:rPr>
      </w:pPr>
      <w:bookmarkStart w:id="0" w:name="_GoBack"/>
      <w:bookmarkEnd w:id="0"/>
      <w:r w:rsidRPr="00560840">
        <w:rPr>
          <w:szCs w:val="22"/>
        </w:rPr>
        <w:t xml:space="preserve">RESUMEN DE ACTIVIDADES REALIZADAS EN EL MESDE </w:t>
      </w:r>
      <w:r w:rsidR="00560840" w:rsidRPr="00560840">
        <w:rPr>
          <w:szCs w:val="22"/>
        </w:rPr>
        <w:t>JUNIO</w:t>
      </w:r>
    </w:p>
    <w:p w14:paraId="670953C7" w14:textId="77777777" w:rsidR="007A0B95" w:rsidRPr="00470D2F" w:rsidRDefault="007A0B95" w:rsidP="007A0B95">
      <w:pPr>
        <w:spacing w:line="240" w:lineRule="auto"/>
        <w:rPr>
          <w:rFonts w:ascii="Museo sans" w:hAnsi="Museo sans" w:cs="Arial"/>
        </w:rPr>
      </w:pPr>
    </w:p>
    <w:p w14:paraId="0B8B5ACB" w14:textId="77777777" w:rsidR="007A0B95" w:rsidRPr="00470D2F" w:rsidRDefault="007A0B95" w:rsidP="007A0B95">
      <w:pPr>
        <w:spacing w:line="240" w:lineRule="auto"/>
        <w:rPr>
          <w:rFonts w:ascii="Museo sans" w:hAnsi="Museo sans" w:cs="Arial"/>
          <w:lang w:val="es-SV"/>
        </w:rPr>
      </w:pPr>
    </w:p>
    <w:sectPr w:rsidR="007A0B95" w:rsidRPr="00470D2F" w:rsidSect="005A710B">
      <w:footerReference w:type="default" r:id="rId37"/>
      <w:pgSz w:w="12240" w:h="15840"/>
      <w:pgMar w:top="1417" w:right="1701" w:bottom="1276" w:left="1701"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3CBB2F" w14:textId="77777777" w:rsidR="000E0175" w:rsidRDefault="000E0175" w:rsidP="00C5444F">
      <w:pPr>
        <w:spacing w:after="0" w:line="240" w:lineRule="auto"/>
      </w:pPr>
      <w:r>
        <w:separator/>
      </w:r>
    </w:p>
  </w:endnote>
  <w:endnote w:type="continuationSeparator" w:id="0">
    <w:p w14:paraId="0E728483" w14:textId="77777777" w:rsidR="000E0175" w:rsidRDefault="000E0175" w:rsidP="00C544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Bembo">
    <w:altName w:val="Bembo"/>
    <w:charset w:val="00"/>
    <w:family w:val="roman"/>
    <w:pitch w:val="variable"/>
    <w:sig w:usb0="80000003" w:usb1="00000000" w:usb2="00000000" w:usb3="00000000" w:csb0="00000001" w:csb1="00000000"/>
  </w:font>
  <w:font w:name="Museo sans">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BA1959" w14:textId="77777777" w:rsidR="00AA2793" w:rsidRDefault="00AA2793">
    <w:pPr>
      <w:pStyle w:val="Piedepgina"/>
      <w:jc w:val="right"/>
      <w:rPr>
        <w:rFonts w:asciiTheme="majorHAnsi" w:eastAsiaTheme="majorEastAsia" w:hAnsiTheme="majorHAnsi" w:cstheme="majorBidi"/>
        <w:sz w:val="28"/>
        <w:szCs w:val="28"/>
      </w:rPr>
    </w:pPr>
  </w:p>
  <w:p w14:paraId="556B4804" w14:textId="77777777" w:rsidR="00AA2793" w:rsidRDefault="00AA2793">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ajorHAnsi" w:eastAsiaTheme="majorEastAsia" w:hAnsiTheme="majorHAnsi" w:cstheme="majorBidi"/>
        <w:sz w:val="28"/>
        <w:szCs w:val="28"/>
        <w:lang w:val="es-ES"/>
      </w:rPr>
      <w:id w:val="508335612"/>
      <w:docPartObj>
        <w:docPartGallery w:val="Page Numbers (Bottom of Page)"/>
        <w:docPartUnique/>
      </w:docPartObj>
    </w:sdtPr>
    <w:sdtEndPr>
      <w:rPr>
        <w:lang w:val="es-MX"/>
      </w:rPr>
    </w:sdtEndPr>
    <w:sdtContent>
      <w:p w14:paraId="6F671043" w14:textId="77777777" w:rsidR="00AA2793" w:rsidRDefault="000E0175">
        <w:pPr>
          <w:pStyle w:val="Piedepgina"/>
          <w:jc w:val="right"/>
          <w:rPr>
            <w:rFonts w:asciiTheme="majorHAnsi" w:eastAsiaTheme="majorEastAsia" w:hAnsiTheme="majorHAnsi" w:cstheme="majorBidi"/>
            <w:sz w:val="28"/>
            <w:szCs w:val="28"/>
          </w:rPr>
        </w:pPr>
      </w:p>
    </w:sdtContent>
  </w:sdt>
  <w:p w14:paraId="5FE7DD2A" w14:textId="77777777" w:rsidR="00AA2793" w:rsidRDefault="00AA2793">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Century Gothic" w:eastAsiaTheme="majorEastAsia" w:hAnsi="Century Gothic" w:cstheme="majorBidi"/>
        <w:sz w:val="18"/>
        <w:szCs w:val="18"/>
        <w:lang w:val="es-ES"/>
      </w:rPr>
      <w:id w:val="-81525913"/>
      <w:docPartObj>
        <w:docPartGallery w:val="Page Numbers (Bottom of Page)"/>
        <w:docPartUnique/>
      </w:docPartObj>
    </w:sdtPr>
    <w:sdtEndPr>
      <w:rPr>
        <w:lang w:val="es-MX"/>
      </w:rPr>
    </w:sdtEndPr>
    <w:sdtContent>
      <w:p w14:paraId="2792FCED" w14:textId="77777777" w:rsidR="00DC0FAF" w:rsidRPr="00DC0FAF" w:rsidRDefault="00DC0FAF">
        <w:pPr>
          <w:pStyle w:val="Piedepgina"/>
          <w:jc w:val="right"/>
          <w:rPr>
            <w:rFonts w:ascii="Century Gothic" w:eastAsiaTheme="majorEastAsia" w:hAnsi="Century Gothic" w:cstheme="majorBidi"/>
            <w:sz w:val="18"/>
            <w:szCs w:val="18"/>
          </w:rPr>
        </w:pPr>
        <w:r w:rsidRPr="00DC0FAF">
          <w:rPr>
            <w:rFonts w:ascii="Century Gothic" w:eastAsiaTheme="majorEastAsia" w:hAnsi="Century Gothic" w:cstheme="majorBidi"/>
            <w:sz w:val="18"/>
            <w:szCs w:val="18"/>
            <w:lang w:val="es-ES"/>
          </w:rPr>
          <w:t xml:space="preserve">pág. </w:t>
        </w:r>
        <w:r w:rsidRPr="00DC0FAF">
          <w:rPr>
            <w:rFonts w:ascii="Century Gothic" w:eastAsiaTheme="minorEastAsia" w:hAnsi="Century Gothic" w:cs="Times New Roman"/>
            <w:sz w:val="18"/>
            <w:szCs w:val="18"/>
          </w:rPr>
          <w:fldChar w:fldCharType="begin"/>
        </w:r>
        <w:r w:rsidRPr="00DC0FAF">
          <w:rPr>
            <w:rFonts w:ascii="Century Gothic" w:hAnsi="Century Gothic"/>
            <w:sz w:val="18"/>
            <w:szCs w:val="18"/>
          </w:rPr>
          <w:instrText>PAGE    \* MERGEFORMAT</w:instrText>
        </w:r>
        <w:r w:rsidRPr="00DC0FAF">
          <w:rPr>
            <w:rFonts w:ascii="Century Gothic" w:eastAsiaTheme="minorEastAsia" w:hAnsi="Century Gothic" w:cs="Times New Roman"/>
            <w:sz w:val="18"/>
            <w:szCs w:val="18"/>
          </w:rPr>
          <w:fldChar w:fldCharType="separate"/>
        </w:r>
        <w:r w:rsidR="00931037" w:rsidRPr="00931037">
          <w:rPr>
            <w:rFonts w:ascii="Century Gothic" w:eastAsiaTheme="majorEastAsia" w:hAnsi="Century Gothic" w:cstheme="majorBidi"/>
            <w:noProof/>
            <w:sz w:val="18"/>
            <w:szCs w:val="18"/>
            <w:lang w:val="es-ES"/>
          </w:rPr>
          <w:t>9</w:t>
        </w:r>
        <w:r w:rsidRPr="00DC0FAF">
          <w:rPr>
            <w:rFonts w:ascii="Century Gothic" w:eastAsiaTheme="majorEastAsia" w:hAnsi="Century Gothic" w:cstheme="majorBidi"/>
            <w:sz w:val="18"/>
            <w:szCs w:val="18"/>
          </w:rPr>
          <w:fldChar w:fldCharType="end"/>
        </w:r>
      </w:p>
    </w:sdtContent>
  </w:sdt>
  <w:p w14:paraId="4CFDE331" w14:textId="77777777" w:rsidR="00DC0FAF" w:rsidRPr="00DC0FAF" w:rsidRDefault="00DC0FAF">
    <w:pPr>
      <w:pStyle w:val="Piedepgina"/>
      <w:rPr>
        <w:rFonts w:ascii="Century Gothic" w:hAnsi="Century Gothic"/>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5D3393" w14:textId="77777777" w:rsidR="000E0175" w:rsidRDefault="000E0175" w:rsidP="00C5444F">
      <w:pPr>
        <w:spacing w:after="0" w:line="240" w:lineRule="auto"/>
      </w:pPr>
      <w:r>
        <w:separator/>
      </w:r>
    </w:p>
  </w:footnote>
  <w:footnote w:type="continuationSeparator" w:id="0">
    <w:p w14:paraId="54025D7A" w14:textId="77777777" w:rsidR="000E0175" w:rsidRDefault="000E0175" w:rsidP="00C5444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569754" w14:textId="77777777" w:rsidR="00D45B8E" w:rsidRDefault="00D45B8E">
    <w:pPr>
      <w:pStyle w:val="Encabezado"/>
    </w:pPr>
    <w:r>
      <w:rPr>
        <w:noProof/>
        <w:lang w:val="es-SV" w:eastAsia="es-SV"/>
      </w:rPr>
      <w:drawing>
        <wp:anchor distT="0" distB="0" distL="114300" distR="114300" simplePos="0" relativeHeight="251659264" behindDoc="0" locked="0" layoutInCell="1" allowOverlap="1" wp14:anchorId="1DE21B0B" wp14:editId="0634246E">
          <wp:simplePos x="0" y="0"/>
          <wp:positionH relativeFrom="column">
            <wp:posOffset>5220335</wp:posOffset>
          </wp:positionH>
          <wp:positionV relativeFrom="paragraph">
            <wp:posOffset>-201295</wp:posOffset>
          </wp:positionV>
          <wp:extent cx="947132" cy="552450"/>
          <wp:effectExtent l="0" t="0" r="5715"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ES CMYK_Mesa de trabajo 1 copia 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47132" cy="5524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9AE81FAE"/>
    <w:lvl w:ilvl="0">
      <w:start w:val="1"/>
      <w:numFmt w:val="bullet"/>
      <w:pStyle w:val="Listaconvietas"/>
      <w:lvlText w:val=""/>
      <w:lvlJc w:val="left"/>
      <w:pPr>
        <w:tabs>
          <w:tab w:val="num" w:pos="360"/>
        </w:tabs>
        <w:ind w:left="360" w:hanging="360"/>
      </w:pPr>
      <w:rPr>
        <w:rFonts w:ascii="Symbol" w:hAnsi="Symbol" w:hint="default"/>
      </w:rPr>
    </w:lvl>
  </w:abstractNum>
  <w:abstractNum w:abstractNumId="1">
    <w:nsid w:val="10472905"/>
    <w:multiLevelType w:val="hybridMultilevel"/>
    <w:tmpl w:val="A928CC5E"/>
    <w:lvl w:ilvl="0" w:tplc="440A0005">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
    <w:nsid w:val="12B8419E"/>
    <w:multiLevelType w:val="hybridMultilevel"/>
    <w:tmpl w:val="9B5ED918"/>
    <w:lvl w:ilvl="0" w:tplc="3B208BB2">
      <w:start w:val="1"/>
      <w:numFmt w:val="upperRoman"/>
      <w:lvlText w:val="%1."/>
      <w:lvlJc w:val="left"/>
      <w:pPr>
        <w:ind w:left="1080" w:hanging="720"/>
      </w:pPr>
      <w:rPr>
        <w:rFonts w:hint="default"/>
        <w:b/>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
    <w:nsid w:val="12B85B72"/>
    <w:multiLevelType w:val="multilevel"/>
    <w:tmpl w:val="44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
    <w:nsid w:val="1A3A643E"/>
    <w:multiLevelType w:val="hybridMultilevel"/>
    <w:tmpl w:val="87F89872"/>
    <w:lvl w:ilvl="0" w:tplc="440A0009">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5">
    <w:nsid w:val="1A8053E8"/>
    <w:multiLevelType w:val="hybridMultilevel"/>
    <w:tmpl w:val="3EE43EC6"/>
    <w:lvl w:ilvl="0" w:tplc="7C5A2D38">
      <w:start w:val="1"/>
      <w:numFmt w:val="lowerLetter"/>
      <w:lvlText w:val="%1."/>
      <w:lvlJc w:val="left"/>
      <w:pPr>
        <w:ind w:left="720" w:hanging="360"/>
      </w:pPr>
      <w:rPr>
        <w:rFonts w:hint="default"/>
        <w:b/>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6">
    <w:nsid w:val="24F45656"/>
    <w:multiLevelType w:val="hybridMultilevel"/>
    <w:tmpl w:val="D1CE7F70"/>
    <w:lvl w:ilvl="0" w:tplc="374821E8">
      <w:start w:val="1"/>
      <w:numFmt w:val="upperRoman"/>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7">
    <w:nsid w:val="26A83B76"/>
    <w:multiLevelType w:val="hybridMultilevel"/>
    <w:tmpl w:val="A30EBC60"/>
    <w:lvl w:ilvl="0" w:tplc="440A0009">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8">
    <w:nsid w:val="30487C97"/>
    <w:multiLevelType w:val="hybridMultilevel"/>
    <w:tmpl w:val="7D629972"/>
    <w:lvl w:ilvl="0" w:tplc="440A000B">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9">
    <w:nsid w:val="32621A54"/>
    <w:multiLevelType w:val="hybridMultilevel"/>
    <w:tmpl w:val="8B5CACCC"/>
    <w:lvl w:ilvl="0" w:tplc="440A000D">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0">
    <w:nsid w:val="39454ED7"/>
    <w:multiLevelType w:val="hybridMultilevel"/>
    <w:tmpl w:val="9C12F77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1">
    <w:nsid w:val="40AC3D9F"/>
    <w:multiLevelType w:val="hybridMultilevel"/>
    <w:tmpl w:val="37D44A48"/>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2">
    <w:nsid w:val="432D62DB"/>
    <w:multiLevelType w:val="hybridMultilevel"/>
    <w:tmpl w:val="9056BE3E"/>
    <w:lvl w:ilvl="0" w:tplc="440A0005">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3">
    <w:nsid w:val="434F651F"/>
    <w:multiLevelType w:val="hybridMultilevel"/>
    <w:tmpl w:val="334E9FAA"/>
    <w:lvl w:ilvl="0" w:tplc="A9A6B30C">
      <w:start w:val="1"/>
      <w:numFmt w:val="upperLetter"/>
      <w:lvlText w:val="%1)"/>
      <w:lvlJc w:val="left"/>
      <w:pPr>
        <w:ind w:left="2203" w:hanging="360"/>
      </w:pPr>
      <w:rPr>
        <w:rFonts w:hint="default"/>
      </w:rPr>
    </w:lvl>
    <w:lvl w:ilvl="1" w:tplc="440A0019" w:tentative="1">
      <w:start w:val="1"/>
      <w:numFmt w:val="lowerLetter"/>
      <w:lvlText w:val="%2."/>
      <w:lvlJc w:val="left"/>
      <w:pPr>
        <w:ind w:left="1800" w:hanging="360"/>
      </w:pPr>
    </w:lvl>
    <w:lvl w:ilvl="2" w:tplc="440A001B" w:tentative="1">
      <w:start w:val="1"/>
      <w:numFmt w:val="lowerRoman"/>
      <w:lvlText w:val="%3."/>
      <w:lvlJc w:val="right"/>
      <w:pPr>
        <w:ind w:left="2520" w:hanging="180"/>
      </w:pPr>
    </w:lvl>
    <w:lvl w:ilvl="3" w:tplc="440A000F" w:tentative="1">
      <w:start w:val="1"/>
      <w:numFmt w:val="decimal"/>
      <w:lvlText w:val="%4."/>
      <w:lvlJc w:val="left"/>
      <w:pPr>
        <w:ind w:left="3240" w:hanging="360"/>
      </w:pPr>
    </w:lvl>
    <w:lvl w:ilvl="4" w:tplc="440A0019" w:tentative="1">
      <w:start w:val="1"/>
      <w:numFmt w:val="lowerLetter"/>
      <w:lvlText w:val="%5."/>
      <w:lvlJc w:val="left"/>
      <w:pPr>
        <w:ind w:left="3960" w:hanging="360"/>
      </w:pPr>
    </w:lvl>
    <w:lvl w:ilvl="5" w:tplc="440A001B" w:tentative="1">
      <w:start w:val="1"/>
      <w:numFmt w:val="lowerRoman"/>
      <w:lvlText w:val="%6."/>
      <w:lvlJc w:val="right"/>
      <w:pPr>
        <w:ind w:left="4680" w:hanging="180"/>
      </w:pPr>
    </w:lvl>
    <w:lvl w:ilvl="6" w:tplc="440A000F" w:tentative="1">
      <w:start w:val="1"/>
      <w:numFmt w:val="decimal"/>
      <w:lvlText w:val="%7."/>
      <w:lvlJc w:val="left"/>
      <w:pPr>
        <w:ind w:left="5400" w:hanging="360"/>
      </w:pPr>
    </w:lvl>
    <w:lvl w:ilvl="7" w:tplc="440A0019" w:tentative="1">
      <w:start w:val="1"/>
      <w:numFmt w:val="lowerLetter"/>
      <w:lvlText w:val="%8."/>
      <w:lvlJc w:val="left"/>
      <w:pPr>
        <w:ind w:left="6120" w:hanging="360"/>
      </w:pPr>
    </w:lvl>
    <w:lvl w:ilvl="8" w:tplc="440A001B" w:tentative="1">
      <w:start w:val="1"/>
      <w:numFmt w:val="lowerRoman"/>
      <w:lvlText w:val="%9."/>
      <w:lvlJc w:val="right"/>
      <w:pPr>
        <w:ind w:left="6840" w:hanging="180"/>
      </w:pPr>
    </w:lvl>
  </w:abstractNum>
  <w:abstractNum w:abstractNumId="14">
    <w:nsid w:val="4B5C5904"/>
    <w:multiLevelType w:val="hybridMultilevel"/>
    <w:tmpl w:val="72325DBE"/>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5">
    <w:nsid w:val="72CB274C"/>
    <w:multiLevelType w:val="hybridMultilevel"/>
    <w:tmpl w:val="A3EC3186"/>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6">
    <w:nsid w:val="752D11B0"/>
    <w:multiLevelType w:val="hybridMultilevel"/>
    <w:tmpl w:val="9918CBD4"/>
    <w:lvl w:ilvl="0" w:tplc="440A000F">
      <w:start w:val="1"/>
      <w:numFmt w:val="decimal"/>
      <w:lvlText w:val="%1."/>
      <w:lvlJc w:val="left"/>
      <w:pPr>
        <w:ind w:left="780" w:hanging="360"/>
      </w:pPr>
    </w:lvl>
    <w:lvl w:ilvl="1" w:tplc="440A0019" w:tentative="1">
      <w:start w:val="1"/>
      <w:numFmt w:val="lowerLetter"/>
      <w:lvlText w:val="%2."/>
      <w:lvlJc w:val="left"/>
      <w:pPr>
        <w:ind w:left="1500" w:hanging="360"/>
      </w:pPr>
    </w:lvl>
    <w:lvl w:ilvl="2" w:tplc="440A001B" w:tentative="1">
      <w:start w:val="1"/>
      <w:numFmt w:val="lowerRoman"/>
      <w:lvlText w:val="%3."/>
      <w:lvlJc w:val="right"/>
      <w:pPr>
        <w:ind w:left="2220" w:hanging="180"/>
      </w:pPr>
    </w:lvl>
    <w:lvl w:ilvl="3" w:tplc="440A000F" w:tentative="1">
      <w:start w:val="1"/>
      <w:numFmt w:val="decimal"/>
      <w:lvlText w:val="%4."/>
      <w:lvlJc w:val="left"/>
      <w:pPr>
        <w:ind w:left="2940" w:hanging="360"/>
      </w:pPr>
    </w:lvl>
    <w:lvl w:ilvl="4" w:tplc="440A0019" w:tentative="1">
      <w:start w:val="1"/>
      <w:numFmt w:val="lowerLetter"/>
      <w:lvlText w:val="%5."/>
      <w:lvlJc w:val="left"/>
      <w:pPr>
        <w:ind w:left="3660" w:hanging="360"/>
      </w:pPr>
    </w:lvl>
    <w:lvl w:ilvl="5" w:tplc="440A001B" w:tentative="1">
      <w:start w:val="1"/>
      <w:numFmt w:val="lowerRoman"/>
      <w:lvlText w:val="%6."/>
      <w:lvlJc w:val="right"/>
      <w:pPr>
        <w:ind w:left="4380" w:hanging="180"/>
      </w:pPr>
    </w:lvl>
    <w:lvl w:ilvl="6" w:tplc="440A000F" w:tentative="1">
      <w:start w:val="1"/>
      <w:numFmt w:val="decimal"/>
      <w:lvlText w:val="%7."/>
      <w:lvlJc w:val="left"/>
      <w:pPr>
        <w:ind w:left="5100" w:hanging="360"/>
      </w:pPr>
    </w:lvl>
    <w:lvl w:ilvl="7" w:tplc="440A0019" w:tentative="1">
      <w:start w:val="1"/>
      <w:numFmt w:val="lowerLetter"/>
      <w:lvlText w:val="%8."/>
      <w:lvlJc w:val="left"/>
      <w:pPr>
        <w:ind w:left="5820" w:hanging="360"/>
      </w:pPr>
    </w:lvl>
    <w:lvl w:ilvl="8" w:tplc="440A001B" w:tentative="1">
      <w:start w:val="1"/>
      <w:numFmt w:val="lowerRoman"/>
      <w:lvlText w:val="%9."/>
      <w:lvlJc w:val="right"/>
      <w:pPr>
        <w:ind w:left="6540" w:hanging="180"/>
      </w:pPr>
    </w:lvl>
  </w:abstractNum>
  <w:abstractNum w:abstractNumId="17">
    <w:nsid w:val="79D818FC"/>
    <w:multiLevelType w:val="hybridMultilevel"/>
    <w:tmpl w:val="9E580D3E"/>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8">
    <w:nsid w:val="7FEA7D18"/>
    <w:multiLevelType w:val="hybridMultilevel"/>
    <w:tmpl w:val="71621D4C"/>
    <w:lvl w:ilvl="0" w:tplc="440A0009">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16"/>
  </w:num>
  <w:num w:numId="4">
    <w:abstractNumId w:val="2"/>
  </w:num>
  <w:num w:numId="5">
    <w:abstractNumId w:val="3"/>
  </w:num>
  <w:num w:numId="6">
    <w:abstractNumId w:val="8"/>
  </w:num>
  <w:num w:numId="7">
    <w:abstractNumId w:val="18"/>
  </w:num>
  <w:num w:numId="8">
    <w:abstractNumId w:val="7"/>
  </w:num>
  <w:num w:numId="9">
    <w:abstractNumId w:val="4"/>
  </w:num>
  <w:num w:numId="10">
    <w:abstractNumId w:val="11"/>
  </w:num>
  <w:num w:numId="11">
    <w:abstractNumId w:val="15"/>
  </w:num>
  <w:num w:numId="12">
    <w:abstractNumId w:val="12"/>
  </w:num>
  <w:num w:numId="13">
    <w:abstractNumId w:val="1"/>
  </w:num>
  <w:num w:numId="14">
    <w:abstractNumId w:val="5"/>
  </w:num>
  <w:num w:numId="15">
    <w:abstractNumId w:val="17"/>
  </w:num>
  <w:num w:numId="16">
    <w:abstractNumId w:val="13"/>
  </w:num>
  <w:num w:numId="17">
    <w:abstractNumId w:val="14"/>
  </w:num>
  <w:num w:numId="18">
    <w:abstractNumId w:val="10"/>
  </w:num>
  <w:num w:numId="19">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444F"/>
    <w:rsid w:val="00004233"/>
    <w:rsid w:val="0002105B"/>
    <w:rsid w:val="000231CD"/>
    <w:rsid w:val="00041611"/>
    <w:rsid w:val="00081984"/>
    <w:rsid w:val="000857D0"/>
    <w:rsid w:val="00094275"/>
    <w:rsid w:val="000B1C8D"/>
    <w:rsid w:val="000D15CA"/>
    <w:rsid w:val="000E0175"/>
    <w:rsid w:val="0011002D"/>
    <w:rsid w:val="0011366A"/>
    <w:rsid w:val="00131560"/>
    <w:rsid w:val="00141637"/>
    <w:rsid w:val="0014606A"/>
    <w:rsid w:val="001547E1"/>
    <w:rsid w:val="00157326"/>
    <w:rsid w:val="00183F31"/>
    <w:rsid w:val="001C1248"/>
    <w:rsid w:val="001C475B"/>
    <w:rsid w:val="001E21AA"/>
    <w:rsid w:val="00211897"/>
    <w:rsid w:val="00215657"/>
    <w:rsid w:val="00221EEA"/>
    <w:rsid w:val="00232CF7"/>
    <w:rsid w:val="00235055"/>
    <w:rsid w:val="00235AE7"/>
    <w:rsid w:val="00242441"/>
    <w:rsid w:val="00250206"/>
    <w:rsid w:val="00251125"/>
    <w:rsid w:val="002553AD"/>
    <w:rsid w:val="0026785D"/>
    <w:rsid w:val="00267981"/>
    <w:rsid w:val="002831B0"/>
    <w:rsid w:val="002A4443"/>
    <w:rsid w:val="002A602D"/>
    <w:rsid w:val="002B009A"/>
    <w:rsid w:val="002E096B"/>
    <w:rsid w:val="002E1369"/>
    <w:rsid w:val="002E533D"/>
    <w:rsid w:val="002E72E8"/>
    <w:rsid w:val="00324AE9"/>
    <w:rsid w:val="00334CC4"/>
    <w:rsid w:val="00352D43"/>
    <w:rsid w:val="003722C0"/>
    <w:rsid w:val="00372F87"/>
    <w:rsid w:val="003837E4"/>
    <w:rsid w:val="003900B9"/>
    <w:rsid w:val="003C2A40"/>
    <w:rsid w:val="003D1E56"/>
    <w:rsid w:val="003D45EF"/>
    <w:rsid w:val="003D7617"/>
    <w:rsid w:val="003E3073"/>
    <w:rsid w:val="00417BA4"/>
    <w:rsid w:val="00462596"/>
    <w:rsid w:val="004651EF"/>
    <w:rsid w:val="0046767C"/>
    <w:rsid w:val="00470D2F"/>
    <w:rsid w:val="004852D5"/>
    <w:rsid w:val="004A0F63"/>
    <w:rsid w:val="004A4CF7"/>
    <w:rsid w:val="004C004F"/>
    <w:rsid w:val="004C1179"/>
    <w:rsid w:val="004D41E8"/>
    <w:rsid w:val="004E18CD"/>
    <w:rsid w:val="004E684A"/>
    <w:rsid w:val="004F3D45"/>
    <w:rsid w:val="00533221"/>
    <w:rsid w:val="00543EAE"/>
    <w:rsid w:val="00560840"/>
    <w:rsid w:val="00564B35"/>
    <w:rsid w:val="00574DF0"/>
    <w:rsid w:val="005915B4"/>
    <w:rsid w:val="005A710B"/>
    <w:rsid w:val="005B13F9"/>
    <w:rsid w:val="005B1D36"/>
    <w:rsid w:val="005C74C3"/>
    <w:rsid w:val="005E42E4"/>
    <w:rsid w:val="005E45AA"/>
    <w:rsid w:val="005F01C2"/>
    <w:rsid w:val="005F443D"/>
    <w:rsid w:val="005F4C75"/>
    <w:rsid w:val="00603681"/>
    <w:rsid w:val="00610595"/>
    <w:rsid w:val="0062286A"/>
    <w:rsid w:val="00624345"/>
    <w:rsid w:val="00626ADD"/>
    <w:rsid w:val="00630298"/>
    <w:rsid w:val="00637906"/>
    <w:rsid w:val="00643D63"/>
    <w:rsid w:val="00645035"/>
    <w:rsid w:val="00656988"/>
    <w:rsid w:val="006670FA"/>
    <w:rsid w:val="006739EA"/>
    <w:rsid w:val="0068068E"/>
    <w:rsid w:val="00683A61"/>
    <w:rsid w:val="006A68BD"/>
    <w:rsid w:val="006B34B0"/>
    <w:rsid w:val="006C3107"/>
    <w:rsid w:val="006C7353"/>
    <w:rsid w:val="00701C5B"/>
    <w:rsid w:val="00705B2A"/>
    <w:rsid w:val="007079C6"/>
    <w:rsid w:val="007129A4"/>
    <w:rsid w:val="00713583"/>
    <w:rsid w:val="0073453C"/>
    <w:rsid w:val="007524F2"/>
    <w:rsid w:val="007545CC"/>
    <w:rsid w:val="00754E25"/>
    <w:rsid w:val="007550FE"/>
    <w:rsid w:val="007609D3"/>
    <w:rsid w:val="00760C58"/>
    <w:rsid w:val="007734BB"/>
    <w:rsid w:val="007772C8"/>
    <w:rsid w:val="00784984"/>
    <w:rsid w:val="007936AD"/>
    <w:rsid w:val="007A0B95"/>
    <w:rsid w:val="007B098C"/>
    <w:rsid w:val="007D1D7F"/>
    <w:rsid w:val="007F52FE"/>
    <w:rsid w:val="007F67D7"/>
    <w:rsid w:val="00812091"/>
    <w:rsid w:val="00817582"/>
    <w:rsid w:val="00827F36"/>
    <w:rsid w:val="00836BD3"/>
    <w:rsid w:val="008541C5"/>
    <w:rsid w:val="00861FC5"/>
    <w:rsid w:val="00893321"/>
    <w:rsid w:val="008A0E3F"/>
    <w:rsid w:val="008B5C10"/>
    <w:rsid w:val="008C3604"/>
    <w:rsid w:val="008C5381"/>
    <w:rsid w:val="008E1FF1"/>
    <w:rsid w:val="008F3112"/>
    <w:rsid w:val="00931037"/>
    <w:rsid w:val="00942B4A"/>
    <w:rsid w:val="009724CF"/>
    <w:rsid w:val="0099388F"/>
    <w:rsid w:val="009968F0"/>
    <w:rsid w:val="00997F9D"/>
    <w:rsid w:val="009A1332"/>
    <w:rsid w:val="009B4CDF"/>
    <w:rsid w:val="009E2A6F"/>
    <w:rsid w:val="009E5932"/>
    <w:rsid w:val="009E7C41"/>
    <w:rsid w:val="009F21BB"/>
    <w:rsid w:val="009F29B7"/>
    <w:rsid w:val="00A01371"/>
    <w:rsid w:val="00A37B78"/>
    <w:rsid w:val="00A50B9F"/>
    <w:rsid w:val="00A641F4"/>
    <w:rsid w:val="00A858E4"/>
    <w:rsid w:val="00A97063"/>
    <w:rsid w:val="00AA2793"/>
    <w:rsid w:val="00AA37B9"/>
    <w:rsid w:val="00AC7E89"/>
    <w:rsid w:val="00AE75D2"/>
    <w:rsid w:val="00B05B41"/>
    <w:rsid w:val="00B06E29"/>
    <w:rsid w:val="00B0753E"/>
    <w:rsid w:val="00B14AE1"/>
    <w:rsid w:val="00B21E8D"/>
    <w:rsid w:val="00B23865"/>
    <w:rsid w:val="00B30B89"/>
    <w:rsid w:val="00B4027F"/>
    <w:rsid w:val="00BA1124"/>
    <w:rsid w:val="00BB2B70"/>
    <w:rsid w:val="00BB7FAC"/>
    <w:rsid w:val="00BC08B1"/>
    <w:rsid w:val="00BD1F45"/>
    <w:rsid w:val="00BD341A"/>
    <w:rsid w:val="00BD3F91"/>
    <w:rsid w:val="00BD7FCC"/>
    <w:rsid w:val="00BE199E"/>
    <w:rsid w:val="00BF5B49"/>
    <w:rsid w:val="00BF6625"/>
    <w:rsid w:val="00BF7109"/>
    <w:rsid w:val="00C01DD0"/>
    <w:rsid w:val="00C0368D"/>
    <w:rsid w:val="00C03948"/>
    <w:rsid w:val="00C22000"/>
    <w:rsid w:val="00C45EA7"/>
    <w:rsid w:val="00C525EC"/>
    <w:rsid w:val="00C5444F"/>
    <w:rsid w:val="00C968E0"/>
    <w:rsid w:val="00CA792B"/>
    <w:rsid w:val="00CB0F87"/>
    <w:rsid w:val="00CD7558"/>
    <w:rsid w:val="00D4106D"/>
    <w:rsid w:val="00D45B8E"/>
    <w:rsid w:val="00D46AAB"/>
    <w:rsid w:val="00D630E4"/>
    <w:rsid w:val="00D71AA8"/>
    <w:rsid w:val="00D83D0F"/>
    <w:rsid w:val="00D86BCC"/>
    <w:rsid w:val="00D950FC"/>
    <w:rsid w:val="00DA0B89"/>
    <w:rsid w:val="00DA4B47"/>
    <w:rsid w:val="00DB4F3A"/>
    <w:rsid w:val="00DC0FAF"/>
    <w:rsid w:val="00DC5C27"/>
    <w:rsid w:val="00DD4755"/>
    <w:rsid w:val="00DE0E75"/>
    <w:rsid w:val="00DE0E8B"/>
    <w:rsid w:val="00DF318D"/>
    <w:rsid w:val="00DF662F"/>
    <w:rsid w:val="00E0019D"/>
    <w:rsid w:val="00E306EB"/>
    <w:rsid w:val="00E379D2"/>
    <w:rsid w:val="00E63BB6"/>
    <w:rsid w:val="00E652D0"/>
    <w:rsid w:val="00E76394"/>
    <w:rsid w:val="00E868D2"/>
    <w:rsid w:val="00E95654"/>
    <w:rsid w:val="00E96842"/>
    <w:rsid w:val="00EA7EF2"/>
    <w:rsid w:val="00EB05FD"/>
    <w:rsid w:val="00EB53FF"/>
    <w:rsid w:val="00EB65A0"/>
    <w:rsid w:val="00EB7006"/>
    <w:rsid w:val="00ED6361"/>
    <w:rsid w:val="00EF3773"/>
    <w:rsid w:val="00F12645"/>
    <w:rsid w:val="00F23988"/>
    <w:rsid w:val="00F26319"/>
    <w:rsid w:val="00F46673"/>
    <w:rsid w:val="00F56E45"/>
    <w:rsid w:val="00F64724"/>
    <w:rsid w:val="00F67107"/>
    <w:rsid w:val="00F73010"/>
    <w:rsid w:val="00F80662"/>
    <w:rsid w:val="00F8458F"/>
    <w:rsid w:val="00F90E56"/>
    <w:rsid w:val="00FB6D10"/>
    <w:rsid w:val="00FC0F69"/>
    <w:rsid w:val="00FD7D57"/>
    <w:rsid w:val="00FE1610"/>
  </w:rsids>
  <m:mathPr>
    <m:mathFont m:val="Cambria Math"/>
    <m:brkBin m:val="before"/>
    <m:brkBinSub m:val="--"/>
    <m:smallFrac m:val="0"/>
    <m:dispDef/>
    <m:lMargin m:val="0"/>
    <m:rMargin m:val="0"/>
    <m:defJc m:val="centerGroup"/>
    <m:wrapIndent m:val="1440"/>
    <m:intLim m:val="subSup"/>
    <m:naryLim m:val="undOvr"/>
  </m:mathPr>
  <w:themeFontLang w:val="es-SV"/>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51ABA6"/>
  <w15:docId w15:val="{843BE404-59C7-406F-8870-5054BEBC5E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SV"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21BB"/>
    <w:rPr>
      <w:lang w:val="es-MX"/>
    </w:rPr>
  </w:style>
  <w:style w:type="paragraph" w:styleId="Ttulo1">
    <w:name w:val="heading 1"/>
    <w:basedOn w:val="Normal"/>
    <w:next w:val="Normal"/>
    <w:link w:val="Ttulo1Car"/>
    <w:uiPriority w:val="9"/>
    <w:qFormat/>
    <w:rsid w:val="00470D2F"/>
    <w:pPr>
      <w:keepNext/>
      <w:keepLines/>
      <w:spacing w:before="240" w:after="0"/>
      <w:jc w:val="both"/>
      <w:outlineLvl w:val="0"/>
    </w:pPr>
    <w:rPr>
      <w:rFonts w:ascii="Bembo" w:eastAsiaTheme="majorEastAsia" w:hAnsi="Bembo" w:cstheme="majorBidi"/>
      <w:b/>
      <w:szCs w:val="32"/>
    </w:rPr>
  </w:style>
  <w:style w:type="paragraph" w:styleId="Ttulo2">
    <w:name w:val="heading 2"/>
    <w:basedOn w:val="Normal"/>
    <w:next w:val="Normal"/>
    <w:link w:val="Ttulo2Car"/>
    <w:uiPriority w:val="9"/>
    <w:unhideWhenUsed/>
    <w:qFormat/>
    <w:rsid w:val="00470D2F"/>
    <w:pPr>
      <w:keepNext/>
      <w:keepLines/>
      <w:spacing w:before="40" w:after="0"/>
      <w:outlineLvl w:val="1"/>
    </w:pPr>
    <w:rPr>
      <w:rFonts w:ascii="Bembo" w:eastAsiaTheme="majorEastAsia" w:hAnsi="Bembo" w:cstheme="majorBidi"/>
      <w:b/>
      <w:szCs w:val="26"/>
    </w:rPr>
  </w:style>
  <w:style w:type="paragraph" w:styleId="Ttulo3">
    <w:name w:val="heading 3"/>
    <w:basedOn w:val="Normal"/>
    <w:next w:val="Normal"/>
    <w:link w:val="Ttulo3Car"/>
    <w:uiPriority w:val="9"/>
    <w:unhideWhenUsed/>
    <w:qFormat/>
    <w:rsid w:val="00470D2F"/>
    <w:pPr>
      <w:keepNext/>
      <w:keepLines/>
      <w:spacing w:before="40" w:after="0"/>
      <w:outlineLvl w:val="2"/>
    </w:pPr>
    <w:rPr>
      <w:rFonts w:ascii="Bembo" w:eastAsiaTheme="majorEastAsia" w:hAnsi="Bembo" w:cstheme="majorBidi"/>
      <w:b/>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5444F"/>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5444F"/>
    <w:rPr>
      <w:lang w:val="es-MX"/>
    </w:rPr>
  </w:style>
  <w:style w:type="paragraph" w:styleId="Piedepgina">
    <w:name w:val="footer"/>
    <w:basedOn w:val="Normal"/>
    <w:link w:val="PiedepginaCar"/>
    <w:uiPriority w:val="99"/>
    <w:unhideWhenUsed/>
    <w:rsid w:val="00C5444F"/>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5444F"/>
    <w:rPr>
      <w:lang w:val="es-MX"/>
    </w:rPr>
  </w:style>
  <w:style w:type="character" w:customStyle="1" w:styleId="Ttulo1Car">
    <w:name w:val="Título 1 Car"/>
    <w:basedOn w:val="Fuentedeprrafopredeter"/>
    <w:link w:val="Ttulo1"/>
    <w:uiPriority w:val="9"/>
    <w:rsid w:val="00470D2F"/>
    <w:rPr>
      <w:rFonts w:ascii="Bembo" w:eastAsiaTheme="majorEastAsia" w:hAnsi="Bembo" w:cstheme="majorBidi"/>
      <w:b/>
      <w:szCs w:val="32"/>
      <w:lang w:val="es-MX"/>
    </w:rPr>
  </w:style>
  <w:style w:type="paragraph" w:styleId="Prrafodelista">
    <w:name w:val="List Paragraph"/>
    <w:basedOn w:val="Normal"/>
    <w:uiPriority w:val="34"/>
    <w:qFormat/>
    <w:rsid w:val="00E379D2"/>
    <w:pPr>
      <w:ind w:left="720"/>
      <w:contextualSpacing/>
    </w:pPr>
  </w:style>
  <w:style w:type="paragraph" w:styleId="Listaconvietas">
    <w:name w:val="List Bullet"/>
    <w:basedOn w:val="Normal"/>
    <w:uiPriority w:val="99"/>
    <w:unhideWhenUsed/>
    <w:rsid w:val="00E379D2"/>
    <w:pPr>
      <w:numPr>
        <w:numId w:val="1"/>
      </w:numPr>
      <w:contextualSpacing/>
    </w:pPr>
  </w:style>
  <w:style w:type="table" w:styleId="Tablaconcuadrcula">
    <w:name w:val="Table Grid"/>
    <w:basedOn w:val="Tablanormal"/>
    <w:uiPriority w:val="59"/>
    <w:rsid w:val="00352D43"/>
    <w:pPr>
      <w:spacing w:after="0" w:line="240" w:lineRule="auto"/>
    </w:pPr>
    <w:rPr>
      <w:rFonts w:eastAsiaTheme="minorEastAsia"/>
      <w:lang w:eastAsia="es-SV"/>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inespaciado">
    <w:name w:val="No Spacing"/>
    <w:link w:val="SinespaciadoCar"/>
    <w:uiPriority w:val="1"/>
    <w:qFormat/>
    <w:rsid w:val="00D45B8E"/>
    <w:pPr>
      <w:spacing w:after="0" w:line="240" w:lineRule="auto"/>
    </w:pPr>
    <w:rPr>
      <w:rFonts w:eastAsiaTheme="minorEastAsia"/>
      <w:lang w:eastAsia="es-SV"/>
    </w:rPr>
  </w:style>
  <w:style w:type="character" w:customStyle="1" w:styleId="SinespaciadoCar">
    <w:name w:val="Sin espaciado Car"/>
    <w:basedOn w:val="Fuentedeprrafopredeter"/>
    <w:link w:val="Sinespaciado"/>
    <w:uiPriority w:val="1"/>
    <w:rsid w:val="00D45B8E"/>
    <w:rPr>
      <w:rFonts w:eastAsiaTheme="minorEastAsia"/>
      <w:lang w:eastAsia="es-SV"/>
    </w:rPr>
  </w:style>
  <w:style w:type="table" w:styleId="Tabladecuadrcula4">
    <w:name w:val="Grid Table 4"/>
    <w:basedOn w:val="Tablanormal"/>
    <w:uiPriority w:val="49"/>
    <w:rsid w:val="001547E1"/>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cuadrcula4-nfasis5">
    <w:name w:val="Grid Table 4 Accent 5"/>
    <w:basedOn w:val="Tablanormal"/>
    <w:uiPriority w:val="49"/>
    <w:rsid w:val="001547E1"/>
    <w:pPr>
      <w:spacing w:after="0" w:line="240" w:lineRule="auto"/>
    </w:p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abladecuadrcula4-nfasis1">
    <w:name w:val="Grid Table 4 Accent 1"/>
    <w:basedOn w:val="Tablanormal"/>
    <w:uiPriority w:val="49"/>
    <w:rsid w:val="00470D2F"/>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Ttulo2Car">
    <w:name w:val="Título 2 Car"/>
    <w:basedOn w:val="Fuentedeprrafopredeter"/>
    <w:link w:val="Ttulo2"/>
    <w:uiPriority w:val="9"/>
    <w:rsid w:val="00470D2F"/>
    <w:rPr>
      <w:rFonts w:ascii="Bembo" w:eastAsiaTheme="majorEastAsia" w:hAnsi="Bembo" w:cstheme="majorBidi"/>
      <w:b/>
      <w:szCs w:val="26"/>
      <w:lang w:val="es-MX"/>
    </w:rPr>
  </w:style>
  <w:style w:type="character" w:customStyle="1" w:styleId="Ttulo3Car">
    <w:name w:val="Título 3 Car"/>
    <w:basedOn w:val="Fuentedeprrafopredeter"/>
    <w:link w:val="Ttulo3"/>
    <w:uiPriority w:val="9"/>
    <w:rsid w:val="00470D2F"/>
    <w:rPr>
      <w:rFonts w:ascii="Bembo" w:eastAsiaTheme="majorEastAsia" w:hAnsi="Bembo" w:cstheme="majorBidi"/>
      <w:b/>
      <w:szCs w:val="24"/>
      <w:lang w:val="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981834">
      <w:bodyDiv w:val="1"/>
      <w:marLeft w:val="0"/>
      <w:marRight w:val="0"/>
      <w:marTop w:val="0"/>
      <w:marBottom w:val="0"/>
      <w:divBdr>
        <w:top w:val="none" w:sz="0" w:space="0" w:color="auto"/>
        <w:left w:val="none" w:sz="0" w:space="0" w:color="auto"/>
        <w:bottom w:val="none" w:sz="0" w:space="0" w:color="auto"/>
        <w:right w:val="none" w:sz="0" w:space="0" w:color="auto"/>
      </w:divBdr>
      <w:divsChild>
        <w:div w:id="815531117">
          <w:marLeft w:val="0"/>
          <w:marRight w:val="0"/>
          <w:marTop w:val="0"/>
          <w:marBottom w:val="0"/>
          <w:divBdr>
            <w:top w:val="none" w:sz="0" w:space="0" w:color="auto"/>
            <w:left w:val="none" w:sz="0" w:space="0" w:color="auto"/>
            <w:bottom w:val="none" w:sz="0" w:space="0" w:color="auto"/>
            <w:right w:val="none" w:sz="0" w:space="0" w:color="auto"/>
          </w:divBdr>
        </w:div>
      </w:divsChild>
    </w:div>
    <w:div w:id="163251164">
      <w:bodyDiv w:val="1"/>
      <w:marLeft w:val="0"/>
      <w:marRight w:val="0"/>
      <w:marTop w:val="0"/>
      <w:marBottom w:val="0"/>
      <w:divBdr>
        <w:top w:val="none" w:sz="0" w:space="0" w:color="auto"/>
        <w:left w:val="none" w:sz="0" w:space="0" w:color="auto"/>
        <w:bottom w:val="none" w:sz="0" w:space="0" w:color="auto"/>
        <w:right w:val="none" w:sz="0" w:space="0" w:color="auto"/>
      </w:divBdr>
    </w:div>
    <w:div w:id="275717493">
      <w:bodyDiv w:val="1"/>
      <w:marLeft w:val="0"/>
      <w:marRight w:val="0"/>
      <w:marTop w:val="0"/>
      <w:marBottom w:val="0"/>
      <w:divBdr>
        <w:top w:val="none" w:sz="0" w:space="0" w:color="auto"/>
        <w:left w:val="none" w:sz="0" w:space="0" w:color="auto"/>
        <w:bottom w:val="none" w:sz="0" w:space="0" w:color="auto"/>
        <w:right w:val="none" w:sz="0" w:space="0" w:color="auto"/>
      </w:divBdr>
      <w:divsChild>
        <w:div w:id="1593970867">
          <w:marLeft w:val="0"/>
          <w:marRight w:val="0"/>
          <w:marTop w:val="0"/>
          <w:marBottom w:val="0"/>
          <w:divBdr>
            <w:top w:val="none" w:sz="0" w:space="0" w:color="auto"/>
            <w:left w:val="none" w:sz="0" w:space="0" w:color="auto"/>
            <w:bottom w:val="none" w:sz="0" w:space="0" w:color="auto"/>
            <w:right w:val="none" w:sz="0" w:space="0" w:color="auto"/>
          </w:divBdr>
        </w:div>
      </w:divsChild>
    </w:div>
    <w:div w:id="590117215">
      <w:bodyDiv w:val="1"/>
      <w:marLeft w:val="0"/>
      <w:marRight w:val="0"/>
      <w:marTop w:val="0"/>
      <w:marBottom w:val="0"/>
      <w:divBdr>
        <w:top w:val="none" w:sz="0" w:space="0" w:color="auto"/>
        <w:left w:val="none" w:sz="0" w:space="0" w:color="auto"/>
        <w:bottom w:val="none" w:sz="0" w:space="0" w:color="auto"/>
        <w:right w:val="none" w:sz="0" w:space="0" w:color="auto"/>
      </w:divBdr>
    </w:div>
    <w:div w:id="604003656">
      <w:bodyDiv w:val="1"/>
      <w:marLeft w:val="0"/>
      <w:marRight w:val="0"/>
      <w:marTop w:val="0"/>
      <w:marBottom w:val="0"/>
      <w:divBdr>
        <w:top w:val="none" w:sz="0" w:space="0" w:color="auto"/>
        <w:left w:val="none" w:sz="0" w:space="0" w:color="auto"/>
        <w:bottom w:val="none" w:sz="0" w:space="0" w:color="auto"/>
        <w:right w:val="none" w:sz="0" w:space="0" w:color="auto"/>
      </w:divBdr>
      <w:divsChild>
        <w:div w:id="1759521298">
          <w:marLeft w:val="0"/>
          <w:marRight w:val="0"/>
          <w:marTop w:val="0"/>
          <w:marBottom w:val="0"/>
          <w:divBdr>
            <w:top w:val="none" w:sz="0" w:space="0" w:color="auto"/>
            <w:left w:val="none" w:sz="0" w:space="0" w:color="auto"/>
            <w:bottom w:val="none" w:sz="0" w:space="0" w:color="auto"/>
            <w:right w:val="none" w:sz="0" w:space="0" w:color="auto"/>
          </w:divBdr>
        </w:div>
        <w:div w:id="8917603">
          <w:marLeft w:val="0"/>
          <w:marRight w:val="0"/>
          <w:marTop w:val="0"/>
          <w:marBottom w:val="0"/>
          <w:divBdr>
            <w:top w:val="none" w:sz="0" w:space="0" w:color="auto"/>
            <w:left w:val="none" w:sz="0" w:space="0" w:color="auto"/>
            <w:bottom w:val="none" w:sz="0" w:space="0" w:color="auto"/>
            <w:right w:val="none" w:sz="0" w:space="0" w:color="auto"/>
          </w:divBdr>
        </w:div>
      </w:divsChild>
    </w:div>
    <w:div w:id="714043274">
      <w:bodyDiv w:val="1"/>
      <w:marLeft w:val="0"/>
      <w:marRight w:val="0"/>
      <w:marTop w:val="0"/>
      <w:marBottom w:val="0"/>
      <w:divBdr>
        <w:top w:val="none" w:sz="0" w:space="0" w:color="auto"/>
        <w:left w:val="none" w:sz="0" w:space="0" w:color="auto"/>
        <w:bottom w:val="none" w:sz="0" w:space="0" w:color="auto"/>
        <w:right w:val="none" w:sz="0" w:space="0" w:color="auto"/>
      </w:divBdr>
      <w:divsChild>
        <w:div w:id="1614746610">
          <w:marLeft w:val="0"/>
          <w:marRight w:val="0"/>
          <w:marTop w:val="0"/>
          <w:marBottom w:val="0"/>
          <w:divBdr>
            <w:top w:val="none" w:sz="0" w:space="0" w:color="auto"/>
            <w:left w:val="none" w:sz="0" w:space="0" w:color="auto"/>
            <w:bottom w:val="none" w:sz="0" w:space="0" w:color="auto"/>
            <w:right w:val="none" w:sz="0" w:space="0" w:color="auto"/>
          </w:divBdr>
        </w:div>
      </w:divsChild>
    </w:div>
    <w:div w:id="1030448452">
      <w:bodyDiv w:val="1"/>
      <w:marLeft w:val="0"/>
      <w:marRight w:val="0"/>
      <w:marTop w:val="0"/>
      <w:marBottom w:val="0"/>
      <w:divBdr>
        <w:top w:val="none" w:sz="0" w:space="0" w:color="auto"/>
        <w:left w:val="none" w:sz="0" w:space="0" w:color="auto"/>
        <w:bottom w:val="none" w:sz="0" w:space="0" w:color="auto"/>
        <w:right w:val="none" w:sz="0" w:space="0" w:color="auto"/>
      </w:divBdr>
      <w:divsChild>
        <w:div w:id="1298875392">
          <w:marLeft w:val="0"/>
          <w:marRight w:val="0"/>
          <w:marTop w:val="0"/>
          <w:marBottom w:val="0"/>
          <w:divBdr>
            <w:top w:val="none" w:sz="0" w:space="0" w:color="auto"/>
            <w:left w:val="none" w:sz="0" w:space="0" w:color="auto"/>
            <w:bottom w:val="none" w:sz="0" w:space="0" w:color="auto"/>
            <w:right w:val="none" w:sz="0" w:space="0" w:color="auto"/>
          </w:divBdr>
        </w:div>
      </w:divsChild>
    </w:div>
    <w:div w:id="1245990899">
      <w:bodyDiv w:val="1"/>
      <w:marLeft w:val="0"/>
      <w:marRight w:val="0"/>
      <w:marTop w:val="0"/>
      <w:marBottom w:val="0"/>
      <w:divBdr>
        <w:top w:val="none" w:sz="0" w:space="0" w:color="auto"/>
        <w:left w:val="none" w:sz="0" w:space="0" w:color="auto"/>
        <w:bottom w:val="none" w:sz="0" w:space="0" w:color="auto"/>
        <w:right w:val="none" w:sz="0" w:space="0" w:color="auto"/>
      </w:divBdr>
    </w:div>
    <w:div w:id="1293362995">
      <w:bodyDiv w:val="1"/>
      <w:marLeft w:val="0"/>
      <w:marRight w:val="0"/>
      <w:marTop w:val="0"/>
      <w:marBottom w:val="0"/>
      <w:divBdr>
        <w:top w:val="none" w:sz="0" w:space="0" w:color="auto"/>
        <w:left w:val="none" w:sz="0" w:space="0" w:color="auto"/>
        <w:bottom w:val="none" w:sz="0" w:space="0" w:color="auto"/>
        <w:right w:val="none" w:sz="0" w:space="0" w:color="auto"/>
      </w:divBdr>
      <w:divsChild>
        <w:div w:id="292443538">
          <w:marLeft w:val="0"/>
          <w:marRight w:val="0"/>
          <w:marTop w:val="0"/>
          <w:marBottom w:val="0"/>
          <w:divBdr>
            <w:top w:val="none" w:sz="0" w:space="0" w:color="auto"/>
            <w:left w:val="none" w:sz="0" w:space="0" w:color="auto"/>
            <w:bottom w:val="none" w:sz="0" w:space="0" w:color="auto"/>
            <w:right w:val="none" w:sz="0" w:space="0" w:color="auto"/>
          </w:divBdr>
        </w:div>
      </w:divsChild>
    </w:div>
    <w:div w:id="1690375640">
      <w:bodyDiv w:val="1"/>
      <w:marLeft w:val="0"/>
      <w:marRight w:val="0"/>
      <w:marTop w:val="0"/>
      <w:marBottom w:val="0"/>
      <w:divBdr>
        <w:top w:val="none" w:sz="0" w:space="0" w:color="auto"/>
        <w:left w:val="none" w:sz="0" w:space="0" w:color="auto"/>
        <w:bottom w:val="none" w:sz="0" w:space="0" w:color="auto"/>
        <w:right w:val="none" w:sz="0" w:space="0" w:color="auto"/>
      </w:divBdr>
      <w:divsChild>
        <w:div w:id="231935793">
          <w:marLeft w:val="0"/>
          <w:marRight w:val="0"/>
          <w:marTop w:val="0"/>
          <w:marBottom w:val="0"/>
          <w:divBdr>
            <w:top w:val="none" w:sz="0" w:space="0" w:color="auto"/>
            <w:left w:val="none" w:sz="0" w:space="0" w:color="auto"/>
            <w:bottom w:val="none" w:sz="0" w:space="0" w:color="auto"/>
            <w:right w:val="none" w:sz="0" w:space="0" w:color="auto"/>
          </w:divBdr>
        </w:div>
        <w:div w:id="1457406163">
          <w:marLeft w:val="0"/>
          <w:marRight w:val="0"/>
          <w:marTop w:val="0"/>
          <w:marBottom w:val="0"/>
          <w:divBdr>
            <w:top w:val="none" w:sz="0" w:space="0" w:color="auto"/>
            <w:left w:val="none" w:sz="0" w:space="0" w:color="auto"/>
            <w:bottom w:val="none" w:sz="0" w:space="0" w:color="auto"/>
            <w:right w:val="none" w:sz="0" w:space="0" w:color="auto"/>
          </w:divBdr>
        </w:div>
        <w:div w:id="1808862024">
          <w:marLeft w:val="0"/>
          <w:marRight w:val="0"/>
          <w:marTop w:val="0"/>
          <w:marBottom w:val="0"/>
          <w:divBdr>
            <w:top w:val="none" w:sz="0" w:space="0" w:color="auto"/>
            <w:left w:val="none" w:sz="0" w:space="0" w:color="auto"/>
            <w:bottom w:val="none" w:sz="0" w:space="0" w:color="auto"/>
            <w:right w:val="none" w:sz="0" w:space="0" w:color="auto"/>
          </w:divBdr>
        </w:div>
        <w:div w:id="1715275865">
          <w:marLeft w:val="0"/>
          <w:marRight w:val="0"/>
          <w:marTop w:val="0"/>
          <w:marBottom w:val="0"/>
          <w:divBdr>
            <w:top w:val="none" w:sz="0" w:space="0" w:color="auto"/>
            <w:left w:val="none" w:sz="0" w:space="0" w:color="auto"/>
            <w:bottom w:val="none" w:sz="0" w:space="0" w:color="auto"/>
            <w:right w:val="none" w:sz="0" w:space="0" w:color="auto"/>
          </w:divBdr>
        </w:div>
        <w:div w:id="1135760201">
          <w:marLeft w:val="0"/>
          <w:marRight w:val="0"/>
          <w:marTop w:val="0"/>
          <w:marBottom w:val="0"/>
          <w:divBdr>
            <w:top w:val="none" w:sz="0" w:space="0" w:color="auto"/>
            <w:left w:val="none" w:sz="0" w:space="0" w:color="auto"/>
            <w:bottom w:val="none" w:sz="0" w:space="0" w:color="auto"/>
            <w:right w:val="none" w:sz="0" w:space="0" w:color="auto"/>
          </w:divBdr>
        </w:div>
        <w:div w:id="670570308">
          <w:marLeft w:val="0"/>
          <w:marRight w:val="0"/>
          <w:marTop w:val="0"/>
          <w:marBottom w:val="0"/>
          <w:divBdr>
            <w:top w:val="none" w:sz="0" w:space="0" w:color="auto"/>
            <w:left w:val="none" w:sz="0" w:space="0" w:color="auto"/>
            <w:bottom w:val="none" w:sz="0" w:space="0" w:color="auto"/>
            <w:right w:val="none" w:sz="0" w:space="0" w:color="auto"/>
          </w:divBdr>
        </w:div>
        <w:div w:id="459761926">
          <w:marLeft w:val="0"/>
          <w:marRight w:val="0"/>
          <w:marTop w:val="0"/>
          <w:marBottom w:val="0"/>
          <w:divBdr>
            <w:top w:val="none" w:sz="0" w:space="0" w:color="auto"/>
            <w:left w:val="none" w:sz="0" w:space="0" w:color="auto"/>
            <w:bottom w:val="none" w:sz="0" w:space="0" w:color="auto"/>
            <w:right w:val="none" w:sz="0" w:space="0" w:color="auto"/>
          </w:divBdr>
        </w:div>
      </w:divsChild>
    </w:div>
    <w:div w:id="1861894188">
      <w:bodyDiv w:val="1"/>
      <w:marLeft w:val="0"/>
      <w:marRight w:val="0"/>
      <w:marTop w:val="0"/>
      <w:marBottom w:val="0"/>
      <w:divBdr>
        <w:top w:val="none" w:sz="0" w:space="0" w:color="auto"/>
        <w:left w:val="none" w:sz="0" w:space="0" w:color="auto"/>
        <w:bottom w:val="none" w:sz="0" w:space="0" w:color="auto"/>
        <w:right w:val="none" w:sz="0" w:space="0" w:color="auto"/>
      </w:divBdr>
      <w:divsChild>
        <w:div w:id="1264917482">
          <w:marLeft w:val="0"/>
          <w:marRight w:val="0"/>
          <w:marTop w:val="0"/>
          <w:marBottom w:val="0"/>
          <w:divBdr>
            <w:top w:val="none" w:sz="0" w:space="0" w:color="auto"/>
            <w:left w:val="none" w:sz="0" w:space="0" w:color="auto"/>
            <w:bottom w:val="none" w:sz="0" w:space="0" w:color="auto"/>
            <w:right w:val="none" w:sz="0" w:space="0" w:color="auto"/>
          </w:divBdr>
        </w:div>
        <w:div w:id="1651205474">
          <w:marLeft w:val="0"/>
          <w:marRight w:val="0"/>
          <w:marTop w:val="0"/>
          <w:marBottom w:val="0"/>
          <w:divBdr>
            <w:top w:val="none" w:sz="0" w:space="0" w:color="auto"/>
            <w:left w:val="none" w:sz="0" w:space="0" w:color="auto"/>
            <w:bottom w:val="none" w:sz="0" w:space="0" w:color="auto"/>
            <w:right w:val="none" w:sz="0" w:space="0" w:color="auto"/>
          </w:divBdr>
        </w:div>
        <w:div w:id="43602495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theme" Target="theme/theme1.xml"/><Relationship Id="rId21" Type="http://schemas.openxmlformats.org/officeDocument/2006/relationships/image" Target="media/image12.png"/><Relationship Id="rId34" Type="http://schemas.openxmlformats.org/officeDocument/2006/relationships/image" Target="media/image25.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png"/><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png"/><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2020-04-02T00:00:00</PublishDate>
  <Abstract/>
  <CompanyAddress>unidad de industrializacion y medio ambiente</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917</TotalTime>
  <Pages>1</Pages>
  <Words>1170</Words>
  <Characters>6437</Characters>
  <Application>Microsoft Office Word</Application>
  <DocSecurity>0</DocSecurity>
  <Lines>53</Lines>
  <Paragraphs>15</Paragraphs>
  <ScaleCrop>false</ScaleCrop>
  <HeadingPairs>
    <vt:vector size="2" baseType="variant">
      <vt:variant>
        <vt:lpstr>Título</vt:lpstr>
      </vt:variant>
      <vt:variant>
        <vt:i4>1</vt:i4>
      </vt:variant>
    </vt:vector>
  </HeadingPairs>
  <TitlesOfParts>
    <vt:vector size="1" baseType="lpstr">
      <vt:lpstr>INFORME NARRATIVO DE LOGROS Y DIFICULTADES</vt:lpstr>
    </vt:vector>
  </TitlesOfParts>
  <Company>especialista de industrializacion y medio ambiente</Company>
  <LinksUpToDate>false</LinksUpToDate>
  <CharactersWithSpaces>7592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NARRATIVO DE LOGROS Y DIFICULTADES</dc:title>
  <dc:subject>ejecucion del poa 2022, al MES DE JUNIO</dc:subject>
  <dc:creator>Nombre</dc:creator>
  <cp:lastModifiedBy>Magdalena D. Peña Ardón</cp:lastModifiedBy>
  <cp:revision>14</cp:revision>
  <cp:lastPrinted>2022-05-11T17:05:00Z</cp:lastPrinted>
  <dcterms:created xsi:type="dcterms:W3CDTF">2022-04-19T02:55:00Z</dcterms:created>
  <dcterms:modified xsi:type="dcterms:W3CDTF">2022-07-21T15:40:00Z</dcterms:modified>
</cp:coreProperties>
</file>